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iagrams/data1.xml" ContentType="application/vnd.openxmlformats-officedocument.drawingml.diagramData+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diagrams/layout1.xml" ContentType="application/vnd.openxmlformats-officedocument.drawingml.diagramLayout+xml"/>
  <Override PartName="/word/diagrams/colors1.xml" ContentType="application/vnd.openxmlformats-officedocument.drawingml.diagramColors+xml"/>
  <Override PartName="/word/theme/theme1.xml" ContentType="application/vnd.openxmlformats-officedocument.theme+xml"/>
  <Override PartName="/word/diagrams/quickStyle1.xml" ContentType="application/vnd.openxmlformats-officedocument.drawingml.diagramStyle+xml"/>
  <Override PartName="/word/diagrams/drawing1.xml" ContentType="application/vnd.ms-office.drawingml.diagramDrawing+xml"/>
  <Override PartName="/word/settings.xml" ContentType="application/vnd.openxmlformats-officedocument.wordprocessingml.settings+xml"/>
  <Override PartName="/word/stylesWithEffects.xml" ContentType="application/vnd.ms-word.stylesWithEffect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149B" w:rsidRDefault="0067149B" w:rsidP="00651FF9">
      <w:pPr>
        <w:tabs>
          <w:tab w:val="center" w:pos="4819"/>
          <w:tab w:val="left" w:pos="5672"/>
        </w:tabs>
        <w:spacing w:after="0" w:line="240" w:lineRule="auto"/>
        <w:rPr>
          <w:rFonts w:ascii="Times New Roman" w:eastAsia="Times New Roman" w:hAnsi="Times New Roman" w:cs="Times New Roman"/>
          <w:sz w:val="16"/>
          <w:szCs w:val="20"/>
          <w:lang w:eastAsia="it-IT"/>
        </w:rPr>
      </w:pPr>
    </w:p>
    <w:p w:rsidR="002E5252" w:rsidRDefault="0009158E" w:rsidP="00A36714">
      <w:pPr>
        <w:tabs>
          <w:tab w:val="center" w:pos="4819"/>
          <w:tab w:val="left" w:pos="5672"/>
        </w:tabs>
        <w:spacing w:after="0" w:line="240" w:lineRule="auto"/>
        <w:jc w:val="center"/>
        <w:rPr>
          <w:rFonts w:ascii="Times New Roman" w:eastAsia="Times New Roman" w:hAnsi="Times New Roman" w:cs="Times New Roman"/>
          <w:sz w:val="16"/>
          <w:szCs w:val="20"/>
          <w:lang w:eastAsia="it-IT"/>
        </w:rPr>
      </w:pPr>
      <w:r>
        <w:rPr>
          <w:noProof/>
          <w:lang w:eastAsia="it-IT"/>
        </w:rPr>
        <w:drawing>
          <wp:anchor distT="0" distB="0" distL="114300" distR="114300" simplePos="0" relativeHeight="251674624" behindDoc="0" locked="0" layoutInCell="1" allowOverlap="1" wp14:anchorId="4CD2D6A9" wp14:editId="4F81F6B2">
            <wp:simplePos x="0" y="0"/>
            <wp:positionH relativeFrom="column">
              <wp:posOffset>3929080</wp:posOffset>
            </wp:positionH>
            <wp:positionV relativeFrom="paragraph">
              <wp:posOffset>-812573</wp:posOffset>
            </wp:positionV>
            <wp:extent cx="3493770" cy="1319530"/>
            <wp:effectExtent l="839470" t="0" r="984250" b="0"/>
            <wp:wrapNone/>
            <wp:docPr id="13" name="Immagine 13" descr="nastro-tricolo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astro-tricolore-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2878352">
                      <a:off x="0" y="0"/>
                      <a:ext cx="3493770" cy="1319530"/>
                    </a:xfrm>
                    <a:prstGeom prst="rect">
                      <a:avLst/>
                    </a:prstGeom>
                    <a:noFill/>
                    <a:ln>
                      <a:noFill/>
                    </a:ln>
                  </pic:spPr>
                </pic:pic>
              </a:graphicData>
            </a:graphic>
            <wp14:sizeRelH relativeFrom="page">
              <wp14:pctWidth>0</wp14:pctWidth>
            </wp14:sizeRelH>
            <wp14:sizeRelV relativeFrom="page">
              <wp14:pctHeight>0</wp14:pctHeight>
            </wp14:sizeRelV>
          </wp:anchor>
        </w:drawing>
      </w:r>
      <w:r w:rsidR="00E765AE">
        <w:rPr>
          <w:rFonts w:ascii="Bookman Old Style" w:eastAsia="Times New Roman" w:hAnsi="Bookman Old Style" w:cs="Times New Roman"/>
          <w:noProof/>
          <w:sz w:val="24"/>
          <w:szCs w:val="20"/>
          <w:lang w:eastAsia="it-IT"/>
        </w:rPr>
        <w:drawing>
          <wp:inline distT="0" distB="0" distL="0" distR="0" wp14:anchorId="435AD441" wp14:editId="0E8DA2CC">
            <wp:extent cx="707366" cy="806398"/>
            <wp:effectExtent l="0" t="0" r="0" b="0"/>
            <wp:docPr id="1" name="Immagine 1" descr="emblema repub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blema repubblic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10198" cy="809626"/>
                    </a:xfrm>
                    <a:prstGeom prst="rect">
                      <a:avLst/>
                    </a:prstGeom>
                    <a:noFill/>
                    <a:ln>
                      <a:noFill/>
                    </a:ln>
                  </pic:spPr>
                </pic:pic>
              </a:graphicData>
            </a:graphic>
          </wp:inline>
        </w:drawing>
      </w:r>
    </w:p>
    <w:p w:rsidR="00F571A5" w:rsidRPr="00F571A5" w:rsidRDefault="00F571A5" w:rsidP="002E5252">
      <w:pPr>
        <w:spacing w:after="0" w:line="240" w:lineRule="auto"/>
        <w:jc w:val="center"/>
        <w:rPr>
          <w:rFonts w:ascii="Times New Roman" w:eastAsia="Times New Roman" w:hAnsi="Times New Roman" w:cs="Times New Roman"/>
          <w:sz w:val="8"/>
          <w:szCs w:val="20"/>
          <w:lang w:eastAsia="it-IT"/>
        </w:rPr>
      </w:pPr>
    </w:p>
    <w:p w:rsidR="0033375B" w:rsidRPr="0091543E" w:rsidRDefault="0033375B" w:rsidP="0033375B">
      <w:pPr>
        <w:pStyle w:val="Stile1"/>
        <w:ind w:left="0"/>
        <w:rPr>
          <w:rFonts w:ascii="Times New Roman" w:hAnsi="Times New Roman"/>
          <w:i/>
        </w:rPr>
      </w:pPr>
      <w:r w:rsidRPr="0091543E">
        <w:rPr>
          <w:rFonts w:ascii="Times New Roman" w:hAnsi="Times New Roman"/>
          <w:i/>
        </w:rPr>
        <w:t xml:space="preserve">COMMISSARIO </w:t>
      </w:r>
      <w:r w:rsidR="00AE3011">
        <w:rPr>
          <w:rFonts w:ascii="Times New Roman" w:hAnsi="Times New Roman"/>
          <w:i/>
        </w:rPr>
        <w:t xml:space="preserve">UNICO </w:t>
      </w:r>
      <w:r w:rsidRPr="0091543E">
        <w:rPr>
          <w:rFonts w:ascii="Times New Roman" w:hAnsi="Times New Roman"/>
          <w:i/>
        </w:rPr>
        <w:t xml:space="preserve">PER LA REALIZZAZIONE DEGLI INTERVENTI NECESSARI ALL’ADEGUAMENTO ALLA NORMATIVA VIGENTE DELLE DISCARICHE </w:t>
      </w:r>
      <w:r w:rsidR="00A36714">
        <w:rPr>
          <w:rFonts w:ascii="Times New Roman" w:hAnsi="Times New Roman"/>
          <w:i/>
        </w:rPr>
        <w:t xml:space="preserve">IN INFRAZIONE UE </w:t>
      </w:r>
      <w:r w:rsidRPr="0091543E">
        <w:rPr>
          <w:rFonts w:ascii="Times New Roman" w:hAnsi="Times New Roman"/>
          <w:i/>
        </w:rPr>
        <w:t>PRESENTI SUL TERRITORIO NAZIONALE</w:t>
      </w:r>
    </w:p>
    <w:p w:rsidR="0009158E" w:rsidRPr="00393057" w:rsidRDefault="00090ECC" w:rsidP="00393057">
      <w:pPr>
        <w:rPr>
          <w:rFonts w:ascii="Times New Roman" w:hAnsi="Times New Roman" w:cs="Times New Roman"/>
          <w:b/>
          <w:bCs/>
          <w:i/>
          <w:iCs/>
          <w:sz w:val="36"/>
          <w:szCs w:val="36"/>
        </w:rPr>
      </w:pPr>
      <w:r w:rsidRPr="00090ECC">
        <w:rPr>
          <w:rFonts w:ascii="Times New Roman" w:hAnsi="Times New Roman" w:cs="Times New Roman"/>
          <w:b/>
          <w:bCs/>
          <w:i/>
          <w:iCs/>
          <w:noProof/>
          <w:sz w:val="36"/>
          <w:szCs w:val="36"/>
          <w:lang w:eastAsia="it-IT"/>
        </w:rPr>
        <w:drawing>
          <wp:anchor distT="0" distB="0" distL="114300" distR="114300" simplePos="0" relativeHeight="251659264" behindDoc="0" locked="0" layoutInCell="1" allowOverlap="1" wp14:anchorId="7E2F0F88" wp14:editId="6E73D08F">
            <wp:simplePos x="0" y="0"/>
            <wp:positionH relativeFrom="column">
              <wp:align>center</wp:align>
            </wp:positionH>
            <wp:positionV relativeFrom="paragraph">
              <wp:posOffset>192405</wp:posOffset>
            </wp:positionV>
            <wp:extent cx="1800225" cy="25400"/>
            <wp:effectExtent l="0" t="0" r="9525" b="0"/>
            <wp:wrapSquare wrapText="bothSides"/>
            <wp:docPr id="2" name="Immagine 2" descr="Bugukake WVlin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ugukake WVline"/>
                    <pic:cNvPicPr preferRelativeResize="0">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0225" cy="25400"/>
                    </a:xfrm>
                    <a:prstGeom prst="rect">
                      <a:avLst/>
                    </a:prstGeom>
                    <a:noFill/>
                    <a:ln>
                      <a:noFill/>
                    </a:ln>
                  </pic:spPr>
                </pic:pic>
              </a:graphicData>
            </a:graphic>
          </wp:anchor>
        </w:drawing>
      </w:r>
    </w:p>
    <w:p w:rsidR="00393057" w:rsidRDefault="00393057" w:rsidP="00CB5335">
      <w:pPr>
        <w:spacing w:after="0"/>
        <w:jc w:val="center"/>
        <w:rPr>
          <w:rFonts w:ascii="Times New Roman" w:hAnsi="Times New Roman" w:cs="Times New Roman"/>
          <w:i/>
          <w:sz w:val="28"/>
          <w:szCs w:val="36"/>
        </w:rPr>
      </w:pPr>
    </w:p>
    <w:p w:rsidR="00E765AE" w:rsidRDefault="00E765AE" w:rsidP="00E765AE">
      <w:pPr>
        <w:spacing w:after="0"/>
        <w:jc w:val="center"/>
        <w:rPr>
          <w:rFonts w:ascii="Times New Roman" w:hAnsi="Times New Roman" w:cs="Times New Roman"/>
          <w:b/>
          <w:smallCaps/>
          <w:sz w:val="40"/>
          <w:szCs w:val="36"/>
        </w:rPr>
      </w:pPr>
      <w:r>
        <w:rPr>
          <w:rFonts w:ascii="Times New Roman" w:hAnsi="Times New Roman" w:cs="Times New Roman"/>
          <w:b/>
          <w:smallCaps/>
          <w:sz w:val="40"/>
          <w:szCs w:val="36"/>
        </w:rPr>
        <w:t>“D</w:t>
      </w:r>
      <w:r w:rsidR="00A36714">
        <w:rPr>
          <w:rFonts w:ascii="Times New Roman" w:hAnsi="Times New Roman" w:cs="Times New Roman"/>
          <w:b/>
          <w:smallCaps/>
          <w:sz w:val="40"/>
          <w:szCs w:val="36"/>
        </w:rPr>
        <w:t>ossier</w:t>
      </w:r>
      <w:r>
        <w:rPr>
          <w:rFonts w:ascii="Times New Roman" w:hAnsi="Times New Roman" w:cs="Times New Roman"/>
          <w:b/>
          <w:smallCaps/>
          <w:sz w:val="40"/>
          <w:szCs w:val="36"/>
        </w:rPr>
        <w:t xml:space="preserve"> </w:t>
      </w:r>
      <w:r w:rsidR="00A36714">
        <w:rPr>
          <w:rFonts w:ascii="Times New Roman" w:hAnsi="Times New Roman" w:cs="Times New Roman"/>
          <w:b/>
          <w:smallCaps/>
          <w:sz w:val="40"/>
          <w:szCs w:val="36"/>
        </w:rPr>
        <w:t>Riepilogativo</w:t>
      </w:r>
      <w:r w:rsidRPr="00393057">
        <w:rPr>
          <w:rFonts w:ascii="Times New Roman" w:hAnsi="Times New Roman" w:cs="Times New Roman"/>
          <w:b/>
          <w:smallCaps/>
          <w:sz w:val="40"/>
          <w:szCs w:val="36"/>
        </w:rPr>
        <w:t>”</w:t>
      </w:r>
    </w:p>
    <w:p w:rsidR="00E765AE" w:rsidRDefault="00E765AE" w:rsidP="00AE3011">
      <w:pPr>
        <w:spacing w:after="0"/>
        <w:jc w:val="center"/>
        <w:rPr>
          <w:rFonts w:ascii="Times New Roman" w:hAnsi="Times New Roman" w:cs="Times New Roman"/>
          <w:b/>
          <w:i/>
          <w:smallCaps/>
          <w:sz w:val="32"/>
          <w:szCs w:val="36"/>
        </w:rPr>
      </w:pPr>
    </w:p>
    <w:p w:rsidR="00AE3011" w:rsidRPr="00340588" w:rsidRDefault="00AE3011" w:rsidP="00AE3011">
      <w:pPr>
        <w:spacing w:after="0"/>
        <w:jc w:val="center"/>
        <w:rPr>
          <w:rFonts w:ascii="Times New Roman" w:hAnsi="Times New Roman" w:cs="Times New Roman"/>
          <w:b/>
          <w:smallCaps/>
          <w:sz w:val="24"/>
          <w:szCs w:val="24"/>
        </w:rPr>
      </w:pPr>
      <w:r w:rsidRPr="00340588">
        <w:rPr>
          <w:rFonts w:ascii="Times New Roman" w:hAnsi="Times New Roman" w:cs="Times New Roman"/>
          <w:b/>
          <w:smallCaps/>
          <w:sz w:val="24"/>
          <w:szCs w:val="24"/>
        </w:rPr>
        <w:t>BONIFICA DEI SITI DI DISCARICA</w:t>
      </w:r>
    </w:p>
    <w:p w:rsidR="00AE3011" w:rsidRPr="00340588" w:rsidRDefault="00AE3011" w:rsidP="00AE3011">
      <w:pPr>
        <w:spacing w:after="0"/>
        <w:jc w:val="center"/>
        <w:rPr>
          <w:rFonts w:ascii="Times New Roman" w:hAnsi="Times New Roman" w:cs="Times New Roman"/>
          <w:b/>
          <w:smallCaps/>
          <w:sz w:val="24"/>
          <w:szCs w:val="24"/>
        </w:rPr>
      </w:pPr>
      <w:r w:rsidRPr="00340588">
        <w:rPr>
          <w:rFonts w:ascii="Times New Roman" w:hAnsi="Times New Roman" w:cs="Times New Roman"/>
          <w:b/>
          <w:smallCaps/>
          <w:sz w:val="24"/>
          <w:szCs w:val="24"/>
        </w:rPr>
        <w:t>OGGETTO DELLA SENTENZA DELLA CORTE DI</w:t>
      </w:r>
    </w:p>
    <w:p w:rsidR="00AE3011" w:rsidRPr="00340588" w:rsidRDefault="00AE3011" w:rsidP="00AE3011">
      <w:pPr>
        <w:spacing w:after="0"/>
        <w:jc w:val="center"/>
        <w:rPr>
          <w:rFonts w:ascii="Times New Roman" w:hAnsi="Times New Roman" w:cs="Times New Roman"/>
          <w:b/>
          <w:smallCaps/>
          <w:sz w:val="24"/>
          <w:szCs w:val="24"/>
        </w:rPr>
      </w:pPr>
      <w:r w:rsidRPr="00340588">
        <w:rPr>
          <w:rFonts w:ascii="Times New Roman" w:hAnsi="Times New Roman" w:cs="Times New Roman"/>
          <w:b/>
          <w:smallCaps/>
          <w:sz w:val="24"/>
          <w:szCs w:val="24"/>
        </w:rPr>
        <w:t xml:space="preserve">GIUSTIZIA DELL’UNIONE EUROPEA </w:t>
      </w:r>
    </w:p>
    <w:p w:rsidR="00AE3011" w:rsidRPr="00340588" w:rsidRDefault="00A36714" w:rsidP="00AE3011">
      <w:pPr>
        <w:spacing w:after="0"/>
        <w:jc w:val="center"/>
        <w:rPr>
          <w:rFonts w:ascii="Times New Roman" w:hAnsi="Times New Roman" w:cs="Times New Roman"/>
          <w:b/>
          <w:smallCaps/>
          <w:sz w:val="24"/>
          <w:szCs w:val="24"/>
        </w:rPr>
      </w:pPr>
      <w:r>
        <w:rPr>
          <w:rFonts w:ascii="Times New Roman" w:hAnsi="Times New Roman" w:cs="Times New Roman"/>
          <w:b/>
          <w:smallCaps/>
          <w:sz w:val="24"/>
          <w:szCs w:val="24"/>
        </w:rPr>
        <w:t>(CAUSE Numero 196/13 e 498-17)</w:t>
      </w:r>
    </w:p>
    <w:p w:rsidR="00340588" w:rsidRDefault="00340588" w:rsidP="00340588">
      <w:pPr>
        <w:rPr>
          <w:i/>
          <w:sz w:val="20"/>
          <w:szCs w:val="36"/>
        </w:rPr>
      </w:pPr>
    </w:p>
    <w:p w:rsidR="00340588" w:rsidRPr="0009158E" w:rsidRDefault="00340588" w:rsidP="00340588">
      <w:pPr>
        <w:rPr>
          <w:rFonts w:ascii="Palatino Linotype" w:hAnsi="Palatino Linotype"/>
          <w:b/>
          <w:smallCaps/>
          <w:sz w:val="18"/>
        </w:rPr>
      </w:pPr>
    </w:p>
    <w:p w:rsidR="0009158E" w:rsidRPr="00A67E1A" w:rsidRDefault="003867FE" w:rsidP="0009158E">
      <w:pPr>
        <w:jc w:val="center"/>
        <w:rPr>
          <w:rFonts w:ascii="Palatino Linotype" w:hAnsi="Palatino Linotype"/>
          <w:b/>
          <w:smallCaps/>
        </w:rPr>
      </w:pPr>
      <w:r>
        <w:rPr>
          <w:noProof/>
          <w:lang w:eastAsia="it-IT"/>
        </w:rPr>
        <w:drawing>
          <wp:anchor distT="0" distB="0" distL="114300" distR="114300" simplePos="0" relativeHeight="251681792" behindDoc="0" locked="0" layoutInCell="1" allowOverlap="1" wp14:anchorId="08882C1B" wp14:editId="6B10C865">
            <wp:simplePos x="0" y="0"/>
            <wp:positionH relativeFrom="column">
              <wp:posOffset>2083471</wp:posOffset>
            </wp:positionH>
            <wp:positionV relativeFrom="paragraph">
              <wp:posOffset>225065</wp:posOffset>
            </wp:positionV>
            <wp:extent cx="1871345" cy="1871345"/>
            <wp:effectExtent l="0" t="0" r="0" b="0"/>
            <wp:wrapNone/>
            <wp:docPr id="3" name="Immagine 3" descr="\\10.57.10.11\commdiscariche\ARCHIVIO\16_ Comunicazione\loghi, stemmi, screenshot, crest\green-econom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57.10.11\commdiscariche\ARCHIVIO\16_ Comunicazione\loghi, stemmi, screenshot, crest\green-economy.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71345" cy="18713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9158E" w:rsidRPr="00780CD4" w:rsidRDefault="0009158E" w:rsidP="0009158E">
      <w:pPr>
        <w:jc w:val="center"/>
        <w:rPr>
          <w:smallCaps/>
        </w:rPr>
      </w:pPr>
    </w:p>
    <w:p w:rsidR="0009158E" w:rsidRDefault="0009158E" w:rsidP="0009158E">
      <w:pPr>
        <w:jc w:val="center"/>
        <w:rPr>
          <w:smallCaps/>
        </w:rPr>
      </w:pPr>
    </w:p>
    <w:p w:rsidR="0009158E" w:rsidRDefault="0009158E" w:rsidP="0009158E">
      <w:pPr>
        <w:jc w:val="center"/>
        <w:rPr>
          <w:smallCaps/>
        </w:rPr>
      </w:pPr>
      <w:r>
        <w:rPr>
          <w:smallCaps/>
          <w:noProof/>
          <w:lang w:eastAsia="it-IT"/>
        </w:rPr>
        <mc:AlternateContent>
          <mc:Choice Requires="wps">
            <w:drawing>
              <wp:anchor distT="0" distB="0" distL="114300" distR="114300" simplePos="0" relativeHeight="251679744" behindDoc="1" locked="0" layoutInCell="1" allowOverlap="1" wp14:anchorId="72327F07" wp14:editId="164017FF">
                <wp:simplePos x="0" y="0"/>
                <wp:positionH relativeFrom="column">
                  <wp:posOffset>-1941565</wp:posOffset>
                </wp:positionH>
                <wp:positionV relativeFrom="paragraph">
                  <wp:posOffset>50298</wp:posOffset>
                </wp:positionV>
                <wp:extent cx="9382836" cy="374650"/>
                <wp:effectExtent l="0" t="0" r="27940" b="44450"/>
                <wp:wrapNone/>
                <wp:docPr id="9" name="Rettango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82836" cy="374650"/>
                        </a:xfrm>
                        <a:prstGeom prst="rect">
                          <a:avLst/>
                        </a:prstGeom>
                        <a:solidFill>
                          <a:srgbClr val="92D050"/>
                        </a:solidFill>
                        <a:ln>
                          <a:noFill/>
                        </a:ln>
                        <a:effectLst>
                          <a:outerShdw dist="28398" dir="3806097" algn="ctr" rotWithShape="0">
                            <a:srgbClr val="243F60">
                              <a:alpha val="50000"/>
                            </a:srgbClr>
                          </a:outerShdw>
                        </a:effectLs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ttangolo 9" o:spid="_x0000_s1026" style="position:absolute;margin-left:-152.9pt;margin-top:3.95pt;width:738.8pt;height:29.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" fillcolor="#92d050" stroked="f">
                <v:shadow on="t" color="#243f60" opacity=".5" offset="1pt"/>
              </v:rect>
            </w:pict>
          </mc:Fallback>
        </mc:AlternateContent>
      </w:r>
    </w:p>
    <w:p w:rsidR="0009158E" w:rsidRDefault="0009158E" w:rsidP="0009158E">
      <w:pPr>
        <w:jc w:val="center"/>
        <w:rPr>
          <w:smallCaps/>
        </w:rPr>
      </w:pPr>
    </w:p>
    <w:p w:rsidR="0009158E" w:rsidRDefault="0009158E" w:rsidP="0009158E">
      <w:pPr>
        <w:jc w:val="center"/>
        <w:rPr>
          <w:smallCaps/>
        </w:rPr>
      </w:pPr>
    </w:p>
    <w:p w:rsidR="0009158E" w:rsidRDefault="0009158E" w:rsidP="0009158E">
      <w:pPr>
        <w:rPr>
          <w:smallCaps/>
        </w:rPr>
      </w:pPr>
    </w:p>
    <w:p w:rsidR="0009158E" w:rsidRPr="00B77B9C" w:rsidRDefault="0009158E" w:rsidP="0009158E">
      <w:pPr>
        <w:jc w:val="center"/>
        <w:rPr>
          <w:rFonts w:ascii="Palatino Linotype" w:hAnsi="Palatino Linotype"/>
          <w:sz w:val="8"/>
          <w:szCs w:val="18"/>
        </w:rPr>
      </w:pPr>
    </w:p>
    <w:p w:rsidR="00812AB9" w:rsidRDefault="00812AB9">
      <w:pPr>
        <w:rPr>
          <w:rStyle w:val="Stile1Carattere"/>
          <w:rFonts w:ascii="Times New Roman" w:eastAsia="Calibri" w:hAnsi="Times New Roman"/>
          <w:b/>
          <w:sz w:val="28"/>
          <w:u w:val="single"/>
        </w:rPr>
      </w:pPr>
    </w:p>
    <w:p w:rsidR="00812AB9" w:rsidRDefault="00812AB9">
      <w:pPr>
        <w:rPr>
          <w:rStyle w:val="Stile1Carattere"/>
          <w:rFonts w:ascii="Times New Roman" w:eastAsia="Calibri" w:hAnsi="Times New Roman"/>
          <w:b/>
          <w:sz w:val="28"/>
          <w:u w:val="single"/>
        </w:rPr>
      </w:pPr>
    </w:p>
    <w:p w:rsidR="00812AB9" w:rsidRDefault="00812AB9">
      <w:pPr>
        <w:rPr>
          <w:rStyle w:val="Stile1Carattere"/>
          <w:rFonts w:ascii="Times New Roman" w:eastAsia="Calibri" w:hAnsi="Times New Roman"/>
          <w:b/>
          <w:sz w:val="28"/>
          <w:u w:val="single"/>
        </w:rPr>
      </w:pPr>
    </w:p>
    <w:p w:rsidR="00812AB9" w:rsidRDefault="00812AB9">
      <w:pPr>
        <w:rPr>
          <w:rStyle w:val="Stile1Carattere"/>
          <w:rFonts w:ascii="Times New Roman" w:eastAsia="Calibri" w:hAnsi="Times New Roman"/>
          <w:b/>
          <w:sz w:val="28"/>
          <w:u w:val="single"/>
        </w:rPr>
      </w:pPr>
    </w:p>
    <w:p w:rsidR="00812AB9" w:rsidRDefault="00B849C9">
      <w:pPr>
        <w:rPr>
          <w:rStyle w:val="Stile1Carattere"/>
          <w:rFonts w:ascii="Times New Roman" w:eastAsia="Calibri" w:hAnsi="Times New Roman"/>
          <w:b/>
          <w:sz w:val="28"/>
          <w:u w:val="single"/>
        </w:rPr>
      </w:pPr>
      <w:r>
        <w:rPr>
          <w:b/>
          <w:noProof/>
          <w:lang w:eastAsia="it-IT"/>
        </w:rPr>
        <w:drawing>
          <wp:anchor distT="0" distB="0" distL="114300" distR="114300" simplePos="0" relativeHeight="251696128" behindDoc="0" locked="0" layoutInCell="1" allowOverlap="1" wp14:anchorId="047FA10D" wp14:editId="2F52285F">
            <wp:simplePos x="0" y="0"/>
            <wp:positionH relativeFrom="column">
              <wp:posOffset>5427980</wp:posOffset>
            </wp:positionH>
            <wp:positionV relativeFrom="paragraph">
              <wp:posOffset>113665</wp:posOffset>
            </wp:positionV>
            <wp:extent cx="1049655" cy="882650"/>
            <wp:effectExtent l="0" t="0" r="0" b="0"/>
            <wp:wrapNone/>
            <wp:docPr id="12" name="Immagine 12" descr="Z:\ARCHIVIO\16_ Comunicazione\loghi, stemmi, screenshot, crest\loghi\fiamma ver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ARCHIVIO\16_ Comunicazione\loghi, stemmi, screenshot, crest\loghi\fiamma verde.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9655" cy="882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9158E" w:rsidRDefault="0046137B" w:rsidP="0046137B">
      <w:pPr>
        <w:shd w:val="clear" w:color="auto" w:fill="A6A6A6" w:themeFill="background1" w:themeFillShade="A6"/>
        <w:rPr>
          <w:rFonts w:ascii="Times New Roman" w:hAnsi="Times New Roman" w:cs="Times New Roman"/>
          <w:b/>
          <w:i/>
          <w:sz w:val="24"/>
          <w:szCs w:val="24"/>
          <w:u w:val="single"/>
        </w:rPr>
      </w:pPr>
      <w:r>
        <w:rPr>
          <w:rFonts w:ascii="Times New Roman" w:hAnsi="Times New Roman" w:cs="Times New Roman"/>
          <w:b/>
          <w:i/>
          <w:sz w:val="24"/>
          <w:szCs w:val="24"/>
          <w:u w:val="single"/>
        </w:rPr>
        <w:t>Aggiornato al 20 settembre 2021</w:t>
      </w:r>
    </w:p>
    <w:p w:rsidR="0046137B" w:rsidRPr="00BE2D09" w:rsidRDefault="0046137B">
      <w:pPr>
        <w:rPr>
          <w:rFonts w:ascii="Times New Roman" w:hAnsi="Times New Roman" w:cs="Times New Roman"/>
          <w:b/>
          <w:i/>
          <w:sz w:val="24"/>
          <w:szCs w:val="24"/>
          <w:u w:val="single"/>
        </w:rPr>
      </w:pPr>
    </w:p>
    <w:p w:rsidR="00DC094E" w:rsidRPr="003402EA" w:rsidRDefault="00DC094E" w:rsidP="00CB5335">
      <w:pPr>
        <w:tabs>
          <w:tab w:val="left" w:pos="495"/>
        </w:tabs>
        <w:spacing w:after="0" w:line="240" w:lineRule="auto"/>
        <w:jc w:val="center"/>
        <w:rPr>
          <w:rFonts w:ascii="Times New Roman" w:hAnsi="Times New Roman" w:cs="Times New Roman"/>
          <w:b/>
          <w:sz w:val="16"/>
          <w:szCs w:val="18"/>
        </w:rPr>
      </w:pPr>
    </w:p>
    <w:p w:rsidR="000503EB" w:rsidRPr="0006417C" w:rsidRDefault="000503EB" w:rsidP="00B849C9">
      <w:pPr>
        <w:shd w:val="clear" w:color="auto" w:fill="D9D9D9" w:themeFill="background1" w:themeFillShade="D9"/>
        <w:spacing w:after="0"/>
        <w:jc w:val="center"/>
        <w:rPr>
          <w:rFonts w:ascii="Times New Roman" w:hAnsi="Times New Roman" w:cs="Times New Roman"/>
          <w:b/>
          <w:szCs w:val="20"/>
          <w:u w:val="single"/>
        </w:rPr>
      </w:pPr>
      <w:r w:rsidRPr="0006417C">
        <w:rPr>
          <w:rFonts w:ascii="Times New Roman" w:hAnsi="Times New Roman" w:cs="Times New Roman"/>
          <w:b/>
          <w:sz w:val="28"/>
          <w:szCs w:val="20"/>
          <w:u w:val="single"/>
        </w:rPr>
        <w:t>INDICE</w:t>
      </w:r>
    </w:p>
    <w:p w:rsidR="000503EB" w:rsidRPr="0006417C" w:rsidRDefault="000503EB" w:rsidP="000503EB">
      <w:pPr>
        <w:spacing w:after="0"/>
        <w:jc w:val="both"/>
        <w:rPr>
          <w:rFonts w:ascii="Times New Roman" w:hAnsi="Times New Roman" w:cs="Times New Roman"/>
          <w:szCs w:val="20"/>
        </w:rPr>
      </w:pPr>
    </w:p>
    <w:p w:rsidR="000503EB" w:rsidRPr="0006417C" w:rsidRDefault="000503EB" w:rsidP="000503EB">
      <w:pPr>
        <w:spacing w:after="0"/>
        <w:jc w:val="both"/>
        <w:rPr>
          <w:rFonts w:ascii="Times New Roman" w:hAnsi="Times New Roman" w:cs="Times New Roman"/>
          <w:sz w:val="16"/>
          <w:szCs w:val="20"/>
        </w:rPr>
        <w:sectPr w:rsidR="000503EB" w:rsidRPr="0006417C" w:rsidSect="000503EB">
          <w:footerReference w:type="default" r:id="rId14"/>
          <w:type w:val="continuous"/>
          <w:pgSz w:w="11906" w:h="16838"/>
          <w:pgMar w:top="1134" w:right="1134" w:bottom="1134" w:left="1134" w:header="708" w:footer="708" w:gutter="0"/>
          <w:cols w:space="708"/>
          <w:titlePg/>
          <w:docGrid w:linePitch="360"/>
        </w:sectPr>
      </w:pPr>
    </w:p>
    <w:p w:rsidR="000503EB" w:rsidRPr="00B849C9" w:rsidRDefault="000503EB" w:rsidP="000503EB">
      <w:pPr>
        <w:spacing w:after="0"/>
        <w:rPr>
          <w:rFonts w:ascii="Times New Roman" w:hAnsi="Times New Roman" w:cs="Times New Roman"/>
          <w:sz w:val="20"/>
          <w:szCs w:val="20"/>
        </w:rPr>
      </w:pPr>
      <w:r w:rsidRPr="00B849C9">
        <w:rPr>
          <w:rFonts w:ascii="Times New Roman" w:hAnsi="Times New Roman" w:cs="Times New Roman"/>
          <w:sz w:val="20"/>
          <w:szCs w:val="20"/>
        </w:rPr>
        <w:lastRenderedPageBreak/>
        <w:t>1.CRONISTORIA E CENNI SUL RIFIUTO</w:t>
      </w:r>
    </w:p>
    <w:p w:rsidR="000503EB" w:rsidRPr="00B849C9" w:rsidRDefault="003402EA" w:rsidP="000503EB">
      <w:pPr>
        <w:spacing w:after="0"/>
        <w:rPr>
          <w:rFonts w:ascii="Times New Roman" w:hAnsi="Times New Roman" w:cs="Times New Roman"/>
          <w:sz w:val="20"/>
          <w:szCs w:val="20"/>
        </w:rPr>
      </w:pPr>
      <w:r w:rsidRPr="00B849C9">
        <w:rPr>
          <w:rFonts w:ascii="Times New Roman" w:hAnsi="Times New Roman" w:cs="Times New Roman"/>
          <w:sz w:val="20"/>
          <w:szCs w:val="20"/>
        </w:rPr>
        <w:t>2</w:t>
      </w:r>
      <w:r w:rsidR="000503EB" w:rsidRPr="00B849C9">
        <w:rPr>
          <w:rFonts w:ascii="Times New Roman" w:hAnsi="Times New Roman" w:cs="Times New Roman"/>
          <w:sz w:val="20"/>
          <w:szCs w:val="20"/>
        </w:rPr>
        <w:t xml:space="preserve">.METODO OPERATIVO, STRUTTURA ORGANIZZATIVA E </w:t>
      </w:r>
      <w:r w:rsidRPr="00B849C9">
        <w:rPr>
          <w:rFonts w:ascii="Times New Roman" w:hAnsi="Times New Roman" w:cs="Times New Roman"/>
          <w:sz w:val="20"/>
          <w:szCs w:val="20"/>
        </w:rPr>
        <w:t>STRUMENTI</w:t>
      </w:r>
    </w:p>
    <w:p w:rsidR="003402EA" w:rsidRPr="00B849C9" w:rsidRDefault="003402EA" w:rsidP="000503EB">
      <w:pPr>
        <w:spacing w:after="0"/>
        <w:rPr>
          <w:rFonts w:ascii="Times New Roman" w:hAnsi="Times New Roman" w:cs="Times New Roman"/>
          <w:sz w:val="20"/>
          <w:szCs w:val="20"/>
        </w:rPr>
      </w:pPr>
      <w:r w:rsidRPr="00B849C9">
        <w:rPr>
          <w:rFonts w:ascii="Times New Roman" w:hAnsi="Times New Roman" w:cs="Times New Roman"/>
          <w:sz w:val="20"/>
          <w:szCs w:val="20"/>
        </w:rPr>
        <w:t>3.DATI NUMERICI E ACCOUNTABLITY DELLA MISSIONE</w:t>
      </w:r>
    </w:p>
    <w:p w:rsidR="003402EA" w:rsidRPr="00B849C9" w:rsidRDefault="003402EA" w:rsidP="000503EB">
      <w:pPr>
        <w:spacing w:after="0"/>
        <w:rPr>
          <w:rFonts w:ascii="Times New Roman" w:hAnsi="Times New Roman" w:cs="Times New Roman"/>
          <w:sz w:val="20"/>
          <w:szCs w:val="20"/>
        </w:rPr>
      </w:pPr>
      <w:r w:rsidRPr="00B849C9">
        <w:rPr>
          <w:rFonts w:ascii="Times New Roman" w:hAnsi="Times New Roman" w:cs="Times New Roman"/>
          <w:sz w:val="20"/>
          <w:szCs w:val="20"/>
        </w:rPr>
        <w:t>4.RISULTATI ECONOMICI ED ESPUNZIONI DALLA PROCEDURA UE</w:t>
      </w:r>
    </w:p>
    <w:p w:rsidR="003402EA" w:rsidRPr="00B849C9" w:rsidRDefault="003402EA" w:rsidP="000503EB">
      <w:pPr>
        <w:spacing w:after="0"/>
        <w:rPr>
          <w:rFonts w:ascii="Times New Roman" w:hAnsi="Times New Roman" w:cs="Times New Roman"/>
          <w:sz w:val="20"/>
          <w:szCs w:val="20"/>
        </w:rPr>
      </w:pPr>
      <w:r w:rsidRPr="00B849C9">
        <w:rPr>
          <w:rFonts w:ascii="Times New Roman" w:hAnsi="Times New Roman" w:cs="Times New Roman"/>
          <w:sz w:val="20"/>
          <w:szCs w:val="20"/>
        </w:rPr>
        <w:t>5</w:t>
      </w:r>
      <w:r w:rsidR="000503EB" w:rsidRPr="00B849C9">
        <w:rPr>
          <w:rFonts w:ascii="Times New Roman" w:hAnsi="Times New Roman" w:cs="Times New Roman"/>
          <w:sz w:val="20"/>
          <w:szCs w:val="20"/>
        </w:rPr>
        <w:t xml:space="preserve">. </w:t>
      </w:r>
      <w:r w:rsidRPr="00B849C9">
        <w:rPr>
          <w:rFonts w:ascii="Times New Roman" w:hAnsi="Times New Roman" w:cs="Times New Roman"/>
          <w:sz w:val="20"/>
          <w:szCs w:val="20"/>
        </w:rPr>
        <w:t>SITUZIONE PERCENTILE DELLE BONIFICHE E MESSA IN SICUREZZA</w:t>
      </w:r>
    </w:p>
    <w:p w:rsidR="003402EA" w:rsidRPr="00B849C9" w:rsidRDefault="003402EA" w:rsidP="000503EB">
      <w:pPr>
        <w:spacing w:after="0"/>
        <w:rPr>
          <w:rFonts w:ascii="Times New Roman" w:hAnsi="Times New Roman" w:cs="Times New Roman"/>
          <w:sz w:val="20"/>
          <w:szCs w:val="20"/>
        </w:rPr>
      </w:pPr>
      <w:r w:rsidRPr="00B849C9">
        <w:rPr>
          <w:rFonts w:ascii="Times New Roman" w:hAnsi="Times New Roman" w:cs="Times New Roman"/>
          <w:sz w:val="20"/>
          <w:szCs w:val="20"/>
        </w:rPr>
        <w:lastRenderedPageBreak/>
        <w:t>6. LA FILOSOFIA DELLA MISSION DEL COMMISSARIO</w:t>
      </w:r>
    </w:p>
    <w:p w:rsidR="000503EB" w:rsidRPr="00B849C9" w:rsidRDefault="003402EA" w:rsidP="000503EB">
      <w:pPr>
        <w:spacing w:after="0"/>
        <w:rPr>
          <w:rFonts w:ascii="Times New Roman" w:hAnsi="Times New Roman" w:cs="Times New Roman"/>
          <w:sz w:val="20"/>
          <w:szCs w:val="20"/>
        </w:rPr>
      </w:pPr>
      <w:r w:rsidRPr="00B849C9">
        <w:rPr>
          <w:rFonts w:ascii="Times New Roman" w:hAnsi="Times New Roman" w:cs="Times New Roman"/>
          <w:sz w:val="20"/>
          <w:szCs w:val="20"/>
        </w:rPr>
        <w:t xml:space="preserve">7. </w:t>
      </w:r>
      <w:r w:rsidR="000503EB" w:rsidRPr="00B849C9">
        <w:rPr>
          <w:rFonts w:ascii="Times New Roman" w:hAnsi="Times New Roman" w:cs="Times New Roman"/>
          <w:sz w:val="20"/>
          <w:szCs w:val="20"/>
        </w:rPr>
        <w:t>IMPORTANZA DELLA COMUNICAZIONE</w:t>
      </w:r>
    </w:p>
    <w:p w:rsidR="003402EA" w:rsidRPr="00B849C9" w:rsidRDefault="000503EB" w:rsidP="000503EB">
      <w:pPr>
        <w:spacing w:after="0"/>
        <w:rPr>
          <w:rFonts w:ascii="Times New Roman" w:hAnsi="Times New Roman" w:cs="Times New Roman"/>
          <w:sz w:val="20"/>
          <w:szCs w:val="20"/>
        </w:rPr>
      </w:pPr>
      <w:r w:rsidRPr="00B849C9">
        <w:rPr>
          <w:rFonts w:ascii="Times New Roman" w:hAnsi="Times New Roman" w:cs="Times New Roman"/>
          <w:sz w:val="20"/>
          <w:szCs w:val="20"/>
        </w:rPr>
        <w:t>8.</w:t>
      </w:r>
      <w:r w:rsidR="003402EA" w:rsidRPr="00B849C9">
        <w:rPr>
          <w:rFonts w:ascii="Times New Roman" w:hAnsi="Times New Roman" w:cs="Times New Roman"/>
          <w:sz w:val="20"/>
          <w:szCs w:val="20"/>
        </w:rPr>
        <w:t>ETICA E TRASPARENZA DELL’AZIONE</w:t>
      </w:r>
    </w:p>
    <w:p w:rsidR="000503EB" w:rsidRPr="00B849C9" w:rsidRDefault="000503EB" w:rsidP="000503EB">
      <w:pPr>
        <w:spacing w:after="0"/>
        <w:rPr>
          <w:rFonts w:ascii="Times New Roman" w:hAnsi="Times New Roman" w:cs="Times New Roman"/>
          <w:sz w:val="20"/>
          <w:szCs w:val="20"/>
        </w:rPr>
      </w:pPr>
      <w:r w:rsidRPr="00B849C9">
        <w:rPr>
          <w:rFonts w:ascii="Times New Roman" w:hAnsi="Times New Roman" w:cs="Times New Roman"/>
          <w:sz w:val="20"/>
          <w:szCs w:val="20"/>
        </w:rPr>
        <w:t>DETTAGLIO DELLE ESPUNZIONI</w:t>
      </w:r>
    </w:p>
    <w:p w:rsidR="003402EA" w:rsidRPr="00B849C9" w:rsidRDefault="003402EA" w:rsidP="003402EA">
      <w:pPr>
        <w:spacing w:after="0"/>
        <w:rPr>
          <w:rFonts w:ascii="Times New Roman" w:hAnsi="Times New Roman" w:cs="Times New Roman"/>
          <w:sz w:val="20"/>
          <w:szCs w:val="20"/>
        </w:rPr>
      </w:pPr>
      <w:r w:rsidRPr="00B849C9">
        <w:rPr>
          <w:rFonts w:ascii="Times New Roman" w:hAnsi="Times New Roman" w:cs="Times New Roman"/>
          <w:sz w:val="20"/>
          <w:szCs w:val="20"/>
        </w:rPr>
        <w:t>9. CRONOPROGRAMMA ATTUTIVO INTERVENTI E PENALITA’</w:t>
      </w:r>
    </w:p>
    <w:p w:rsidR="000503EB" w:rsidRPr="00B849C9" w:rsidRDefault="003402EA" w:rsidP="000503EB">
      <w:pPr>
        <w:spacing w:after="0"/>
        <w:rPr>
          <w:rFonts w:ascii="Times New Roman" w:hAnsi="Times New Roman" w:cs="Times New Roman"/>
          <w:sz w:val="20"/>
          <w:szCs w:val="20"/>
        </w:rPr>
      </w:pPr>
      <w:r w:rsidRPr="00B849C9">
        <w:rPr>
          <w:rFonts w:ascii="Times New Roman" w:hAnsi="Times New Roman" w:cs="Times New Roman"/>
          <w:sz w:val="20"/>
          <w:szCs w:val="24"/>
        </w:rPr>
        <w:t>10</w:t>
      </w:r>
      <w:r w:rsidR="000503EB" w:rsidRPr="00B849C9">
        <w:rPr>
          <w:rFonts w:ascii="Times New Roman" w:hAnsi="Times New Roman" w:cs="Times New Roman"/>
          <w:sz w:val="20"/>
          <w:szCs w:val="20"/>
        </w:rPr>
        <w:t xml:space="preserve">. CONCLUSIONI </w:t>
      </w:r>
    </w:p>
    <w:p w:rsidR="000503EB" w:rsidRPr="00B849C9" w:rsidRDefault="000503EB" w:rsidP="004D6056">
      <w:pPr>
        <w:tabs>
          <w:tab w:val="left" w:pos="495"/>
        </w:tabs>
        <w:spacing w:after="0" w:line="240" w:lineRule="auto"/>
        <w:jc w:val="both"/>
        <w:rPr>
          <w:rFonts w:ascii="Times New Roman" w:hAnsi="Times New Roman" w:cs="Times New Roman"/>
          <w:b/>
          <w:sz w:val="12"/>
          <w:szCs w:val="18"/>
        </w:rPr>
      </w:pPr>
    </w:p>
    <w:p w:rsidR="00AE3011" w:rsidRDefault="00AE3011" w:rsidP="004D6056">
      <w:pPr>
        <w:tabs>
          <w:tab w:val="left" w:pos="495"/>
        </w:tabs>
        <w:spacing w:after="0" w:line="240" w:lineRule="auto"/>
        <w:jc w:val="both"/>
        <w:rPr>
          <w:rFonts w:ascii="Times New Roman" w:hAnsi="Times New Roman" w:cs="Times New Roman"/>
          <w:b/>
          <w:sz w:val="14"/>
          <w:szCs w:val="18"/>
        </w:rPr>
        <w:sectPr w:rsidR="00AE3011" w:rsidSect="000503EB">
          <w:headerReference w:type="even" r:id="rId15"/>
          <w:headerReference w:type="first" r:id="rId16"/>
          <w:type w:val="continuous"/>
          <w:pgSz w:w="11906" w:h="16838"/>
          <w:pgMar w:top="709" w:right="1134" w:bottom="567" w:left="1134" w:header="708" w:footer="708" w:gutter="0"/>
          <w:pgBorders w:offsetFrom="page">
            <w:top w:val="single" w:sz="4" w:space="24" w:color="auto"/>
            <w:left w:val="single" w:sz="4" w:space="24" w:color="auto"/>
            <w:bottom w:val="single" w:sz="4" w:space="24" w:color="auto"/>
            <w:right w:val="single" w:sz="4" w:space="24" w:color="auto"/>
          </w:pgBorders>
          <w:cols w:num="2" w:space="708"/>
          <w:docGrid w:linePitch="360"/>
        </w:sectPr>
      </w:pPr>
    </w:p>
    <w:p w:rsidR="00AE7CAA" w:rsidRPr="0006417C" w:rsidRDefault="00AE7CAA" w:rsidP="004D6056">
      <w:pPr>
        <w:tabs>
          <w:tab w:val="left" w:pos="495"/>
        </w:tabs>
        <w:spacing w:after="0" w:line="240" w:lineRule="auto"/>
        <w:jc w:val="both"/>
        <w:rPr>
          <w:rFonts w:ascii="Times New Roman" w:hAnsi="Times New Roman" w:cs="Times New Roman"/>
          <w:b/>
          <w:sz w:val="14"/>
          <w:szCs w:val="18"/>
        </w:rPr>
      </w:pPr>
    </w:p>
    <w:p w:rsidR="00B66D32" w:rsidRPr="00B66D32" w:rsidRDefault="00B66D32" w:rsidP="00B66D32">
      <w:pPr>
        <w:shd w:val="clear" w:color="auto" w:fill="BFBFBF" w:themeFill="background1" w:themeFillShade="BF"/>
        <w:tabs>
          <w:tab w:val="left" w:pos="495"/>
        </w:tabs>
        <w:spacing w:after="0" w:line="240" w:lineRule="auto"/>
        <w:jc w:val="center"/>
        <w:rPr>
          <w:rFonts w:ascii="Times New Roman" w:hAnsi="Times New Roman" w:cs="Times New Roman"/>
          <w:b/>
          <w:sz w:val="24"/>
          <w:szCs w:val="18"/>
        </w:rPr>
      </w:pPr>
      <w:r w:rsidRPr="00B66D32">
        <w:rPr>
          <w:rFonts w:ascii="Times New Roman" w:hAnsi="Times New Roman" w:cs="Times New Roman"/>
          <w:b/>
          <w:sz w:val="24"/>
          <w:szCs w:val="18"/>
        </w:rPr>
        <w:t>CRONOSTORIA DELLA MISSIONE</w:t>
      </w:r>
    </w:p>
    <w:p w:rsidR="00B66D32" w:rsidRDefault="00B66D32" w:rsidP="00B66D32">
      <w:pPr>
        <w:spacing w:after="0"/>
        <w:jc w:val="both"/>
        <w:rPr>
          <w:rFonts w:ascii="Times New Roman" w:hAnsi="Times New Roman" w:cs="Times New Roman"/>
          <w:b/>
          <w:sz w:val="18"/>
          <w:szCs w:val="16"/>
        </w:rPr>
      </w:pPr>
    </w:p>
    <w:p w:rsidR="00B66D32" w:rsidRPr="0006417C" w:rsidRDefault="00B66D32" w:rsidP="00B66D32">
      <w:pPr>
        <w:spacing w:after="0"/>
        <w:jc w:val="both"/>
        <w:rPr>
          <w:rFonts w:ascii="Times New Roman" w:hAnsi="Times New Roman" w:cs="Times New Roman"/>
          <w:sz w:val="18"/>
          <w:szCs w:val="16"/>
        </w:rPr>
      </w:pPr>
      <w:r w:rsidRPr="0006417C">
        <w:rPr>
          <w:rFonts w:ascii="Times New Roman" w:hAnsi="Times New Roman" w:cs="Times New Roman"/>
          <w:b/>
          <w:sz w:val="18"/>
          <w:szCs w:val="16"/>
        </w:rPr>
        <w:t>I rifiuti sono parte della nostra vita quotidiana</w:t>
      </w:r>
      <w:r>
        <w:rPr>
          <w:rFonts w:ascii="Times New Roman" w:hAnsi="Times New Roman" w:cs="Times New Roman"/>
          <w:sz w:val="18"/>
          <w:szCs w:val="16"/>
        </w:rPr>
        <w:t xml:space="preserve">, </w:t>
      </w:r>
      <w:r w:rsidRPr="0006417C">
        <w:rPr>
          <w:rFonts w:ascii="Times New Roman" w:hAnsi="Times New Roman" w:cs="Times New Roman"/>
          <w:sz w:val="18"/>
          <w:szCs w:val="16"/>
        </w:rPr>
        <w:t xml:space="preserve">da sempre i gruppi sociali, le tribù o le società </w:t>
      </w:r>
      <w:r w:rsidRPr="0006417C">
        <w:rPr>
          <w:rFonts w:ascii="Times New Roman" w:hAnsi="Times New Roman" w:cs="Times New Roman"/>
          <w:b/>
          <w:sz w:val="18"/>
          <w:szCs w:val="16"/>
        </w:rPr>
        <w:t>hanno avuto difficoltà nello smaltimento</w:t>
      </w:r>
      <w:r w:rsidRPr="0006417C">
        <w:rPr>
          <w:rFonts w:ascii="Times New Roman" w:hAnsi="Times New Roman" w:cs="Times New Roman"/>
          <w:sz w:val="18"/>
          <w:szCs w:val="16"/>
        </w:rPr>
        <w:t xml:space="preserve"> tanto da arrivare ad abbandonare le proprie terre anche per causa degli scarti alimentari che potevano attirare pericolosi predatori  quindi, </w:t>
      </w:r>
      <w:r w:rsidRPr="0006417C">
        <w:rPr>
          <w:rFonts w:ascii="Times New Roman" w:hAnsi="Times New Roman" w:cs="Times New Roman"/>
          <w:b/>
          <w:sz w:val="18"/>
          <w:szCs w:val="16"/>
        </w:rPr>
        <w:t xml:space="preserve">anche nei secoli e millenni scorsi, esisteva una preoccupazione nella gestione del rifiuto </w:t>
      </w:r>
      <w:r w:rsidRPr="0006417C">
        <w:rPr>
          <w:rFonts w:ascii="Times New Roman" w:hAnsi="Times New Roman" w:cs="Times New Roman"/>
          <w:sz w:val="18"/>
          <w:szCs w:val="16"/>
        </w:rPr>
        <w:t>ed ancora oggi questo continua ad avvenire.</w:t>
      </w:r>
    </w:p>
    <w:p w:rsidR="001F5784" w:rsidRPr="00AE3011" w:rsidRDefault="00B66D32" w:rsidP="00AE3011">
      <w:pPr>
        <w:pStyle w:val="Paragrafobase"/>
        <w:numPr>
          <w:ilvl w:val="0"/>
          <w:numId w:val="3"/>
        </w:numPr>
        <w:suppressAutoHyphens/>
        <w:spacing w:line="276" w:lineRule="auto"/>
        <w:jc w:val="both"/>
        <w:rPr>
          <w:rFonts w:ascii="Times New Roman" w:hAnsi="Times New Roman" w:cs="Times New Roman"/>
          <w:sz w:val="18"/>
          <w:szCs w:val="18"/>
        </w:rPr>
      </w:pPr>
      <w:r w:rsidRPr="0006417C">
        <w:rPr>
          <w:rFonts w:ascii="Times New Roman" w:hAnsi="Times New Roman" w:cs="Times New Roman"/>
          <w:b/>
          <w:i/>
          <w:color w:val="auto"/>
          <w:spacing w:val="-5"/>
          <w:sz w:val="18"/>
          <w:szCs w:val="18"/>
        </w:rPr>
        <w:t>anni 70, 80 e 90:</w:t>
      </w:r>
      <w:r w:rsidRPr="0006417C">
        <w:rPr>
          <w:rFonts w:ascii="Times New Roman" w:hAnsi="Times New Roman" w:cs="Times New Roman"/>
          <w:color w:val="auto"/>
          <w:spacing w:val="-5"/>
          <w:sz w:val="18"/>
          <w:szCs w:val="18"/>
        </w:rPr>
        <w:t xml:space="preserve"> </w:t>
      </w:r>
      <w:r w:rsidRPr="0006417C">
        <w:rPr>
          <w:rFonts w:ascii="Times New Roman" w:hAnsi="Times New Roman" w:cs="Times New Roman"/>
          <w:spacing w:val="-5"/>
          <w:sz w:val="18"/>
          <w:szCs w:val="18"/>
        </w:rPr>
        <w:t xml:space="preserve">la </w:t>
      </w:r>
      <w:r w:rsidRPr="0006417C">
        <w:rPr>
          <w:rFonts w:ascii="Times New Roman" w:hAnsi="Times New Roman" w:cs="Times New Roman"/>
          <w:b/>
          <w:spacing w:val="-5"/>
          <w:sz w:val="18"/>
          <w:szCs w:val="18"/>
        </w:rPr>
        <w:t>questione della bonifica e messa in sicurezza delle discariche abusive</w:t>
      </w:r>
      <w:r w:rsidRPr="0006417C">
        <w:rPr>
          <w:rFonts w:ascii="Times New Roman" w:hAnsi="Times New Roman" w:cs="Times New Roman"/>
          <w:spacing w:val="-5"/>
          <w:sz w:val="18"/>
          <w:szCs w:val="18"/>
        </w:rPr>
        <w:t xml:space="preserve"> oggetto della Sentenza dell’Unione Europea del 2.12.2014 </w:t>
      </w:r>
      <w:r w:rsidRPr="0006417C">
        <w:rPr>
          <w:rFonts w:ascii="Times New Roman" w:hAnsi="Times New Roman" w:cs="Times New Roman"/>
          <w:b/>
          <w:spacing w:val="-5"/>
          <w:sz w:val="18"/>
          <w:szCs w:val="18"/>
        </w:rPr>
        <w:t xml:space="preserve">ha origine in questi tre decenni </w:t>
      </w:r>
      <w:r w:rsidRPr="0006417C">
        <w:rPr>
          <w:rFonts w:ascii="Times New Roman" w:hAnsi="Times New Roman" w:cs="Times New Roman"/>
          <w:spacing w:val="-5"/>
          <w:sz w:val="18"/>
          <w:szCs w:val="18"/>
        </w:rPr>
        <w:t xml:space="preserve">che rappresentano un periodo in cui </w:t>
      </w:r>
      <w:r w:rsidRPr="0006417C">
        <w:rPr>
          <w:rFonts w:ascii="Times New Roman" w:hAnsi="Times New Roman" w:cs="Times New Roman"/>
          <w:b/>
          <w:spacing w:val="-5"/>
          <w:sz w:val="18"/>
          <w:szCs w:val="18"/>
        </w:rPr>
        <w:t>si sono manifestati</w:t>
      </w:r>
      <w:r w:rsidRPr="0006417C">
        <w:rPr>
          <w:rFonts w:ascii="Times New Roman" w:hAnsi="Times New Roman" w:cs="Times New Roman"/>
          <w:spacing w:val="-5"/>
          <w:sz w:val="18"/>
          <w:szCs w:val="18"/>
        </w:rPr>
        <w:t xml:space="preserve"> </w:t>
      </w:r>
      <w:r w:rsidRPr="0006417C">
        <w:rPr>
          <w:rFonts w:ascii="Times New Roman" w:hAnsi="Times New Roman" w:cs="Times New Roman"/>
          <w:b/>
          <w:spacing w:val="-5"/>
          <w:sz w:val="18"/>
          <w:szCs w:val="18"/>
        </w:rPr>
        <w:t xml:space="preserve">i problemi connessi alla sovrautilizzazione delle risorse ambientali ed il territorio </w:t>
      </w:r>
      <w:r w:rsidRPr="0006417C">
        <w:rPr>
          <w:rFonts w:ascii="Times New Roman" w:hAnsi="Times New Roman" w:cs="Times New Roman"/>
          <w:i/>
          <w:spacing w:val="-5"/>
          <w:sz w:val="18"/>
          <w:szCs w:val="18"/>
        </w:rPr>
        <w:t>(boschi, parchi, aree rurali</w:t>
      </w:r>
      <w:r w:rsidRPr="0006417C">
        <w:rPr>
          <w:rFonts w:ascii="Times New Roman" w:hAnsi="Times New Roman" w:cs="Times New Roman"/>
          <w:spacing w:val="-5"/>
          <w:sz w:val="18"/>
          <w:szCs w:val="18"/>
        </w:rPr>
        <w:t xml:space="preserve">) </w:t>
      </w:r>
      <w:r w:rsidRPr="0006417C">
        <w:rPr>
          <w:rFonts w:ascii="Times New Roman" w:hAnsi="Times New Roman" w:cs="Times New Roman"/>
          <w:b/>
          <w:spacing w:val="-5"/>
          <w:sz w:val="18"/>
          <w:szCs w:val="18"/>
        </w:rPr>
        <w:t xml:space="preserve"> era costantemente minacciato anche dall’eccessivo numero di discariche e dal modo di sversare i rifiuti.</w:t>
      </w:r>
    </w:p>
    <w:p w:rsidR="001F5784" w:rsidRPr="00AE3011" w:rsidRDefault="00B66D32" w:rsidP="00AE3011">
      <w:pPr>
        <w:pStyle w:val="Paragrafobase"/>
        <w:numPr>
          <w:ilvl w:val="0"/>
          <w:numId w:val="1"/>
        </w:numPr>
        <w:suppressAutoHyphens/>
        <w:spacing w:line="276" w:lineRule="auto"/>
        <w:jc w:val="both"/>
        <w:rPr>
          <w:rFonts w:ascii="Times New Roman" w:hAnsi="Times New Roman" w:cs="Times New Roman"/>
          <w:b/>
          <w:spacing w:val="-5"/>
          <w:sz w:val="18"/>
          <w:szCs w:val="18"/>
        </w:rPr>
      </w:pPr>
      <w:r w:rsidRPr="0006417C">
        <w:rPr>
          <w:rFonts w:ascii="Times New Roman" w:hAnsi="Times New Roman" w:cs="Times New Roman"/>
          <w:b/>
          <w:i/>
          <w:color w:val="auto"/>
          <w:spacing w:val="-5"/>
          <w:sz w:val="18"/>
          <w:szCs w:val="18"/>
        </w:rPr>
        <w:t>2003:</w:t>
      </w:r>
      <w:r w:rsidRPr="0006417C">
        <w:rPr>
          <w:rFonts w:ascii="Times New Roman" w:hAnsi="Times New Roman" w:cs="Times New Roman"/>
          <w:spacing w:val="-5"/>
          <w:sz w:val="18"/>
          <w:szCs w:val="18"/>
        </w:rPr>
        <w:t xml:space="preserve"> la </w:t>
      </w:r>
      <w:r w:rsidRPr="0006417C">
        <w:rPr>
          <w:rFonts w:ascii="Times New Roman" w:hAnsi="Times New Roman" w:cs="Times New Roman"/>
          <w:b/>
          <w:spacing w:val="-5"/>
          <w:sz w:val="18"/>
          <w:szCs w:val="18"/>
        </w:rPr>
        <w:t xml:space="preserve">Comunità Europea avvia una procedura di infrazione contro l’Italia prescrivendo di bonificare </w:t>
      </w:r>
      <w:r w:rsidRPr="0006417C">
        <w:rPr>
          <w:rFonts w:ascii="Times New Roman" w:hAnsi="Times New Roman" w:cs="Times New Roman"/>
          <w:b/>
          <w:i/>
          <w:iCs/>
          <w:spacing w:val="-5"/>
          <w:sz w:val="18"/>
          <w:szCs w:val="18"/>
        </w:rPr>
        <w:t>“celermente”</w:t>
      </w:r>
      <w:r w:rsidRPr="0006417C">
        <w:rPr>
          <w:rFonts w:ascii="Times New Roman" w:hAnsi="Times New Roman" w:cs="Times New Roman"/>
          <w:b/>
          <w:spacing w:val="-5"/>
          <w:sz w:val="18"/>
          <w:szCs w:val="18"/>
        </w:rPr>
        <w:t xml:space="preserve"> le circa 5000 discariche </w:t>
      </w:r>
      <w:r w:rsidRPr="0006417C">
        <w:rPr>
          <w:rFonts w:ascii="Times New Roman" w:hAnsi="Times New Roman" w:cs="Times New Roman"/>
          <w:spacing w:val="-5"/>
          <w:sz w:val="18"/>
          <w:szCs w:val="18"/>
        </w:rPr>
        <w:t xml:space="preserve">riscontrate a seguito dei censimenti effettuati dal MATMM/Carabinieri Forestale. </w:t>
      </w:r>
    </w:p>
    <w:p w:rsidR="001F5784" w:rsidRPr="00AE3011" w:rsidRDefault="00B66D32" w:rsidP="00AE3011">
      <w:pPr>
        <w:pStyle w:val="Paragrafobase"/>
        <w:numPr>
          <w:ilvl w:val="0"/>
          <w:numId w:val="1"/>
        </w:numPr>
        <w:suppressAutoHyphens/>
        <w:spacing w:line="276" w:lineRule="auto"/>
        <w:jc w:val="both"/>
        <w:rPr>
          <w:rFonts w:ascii="Times New Roman" w:hAnsi="Times New Roman" w:cs="Times New Roman"/>
          <w:spacing w:val="-6"/>
          <w:sz w:val="18"/>
          <w:szCs w:val="18"/>
        </w:rPr>
      </w:pPr>
      <w:r w:rsidRPr="0006417C">
        <w:rPr>
          <w:rFonts w:ascii="Times New Roman" w:hAnsi="Times New Roman" w:cs="Times New Roman"/>
          <w:b/>
          <w:i/>
          <w:color w:val="auto"/>
          <w:spacing w:val="-5"/>
          <w:sz w:val="18"/>
          <w:szCs w:val="18"/>
        </w:rPr>
        <w:t>2007</w:t>
      </w:r>
      <w:r w:rsidRPr="0006417C">
        <w:rPr>
          <w:rFonts w:ascii="Times New Roman" w:hAnsi="Times New Roman" w:cs="Times New Roman"/>
          <w:b/>
          <w:color w:val="auto"/>
          <w:spacing w:val="-5"/>
          <w:sz w:val="18"/>
          <w:szCs w:val="18"/>
        </w:rPr>
        <w:t>:</w:t>
      </w:r>
      <w:r w:rsidRPr="0006417C">
        <w:rPr>
          <w:rFonts w:ascii="Times New Roman" w:hAnsi="Times New Roman" w:cs="Times New Roman"/>
          <w:b/>
          <w:color w:val="FF0000"/>
          <w:spacing w:val="-6"/>
          <w:sz w:val="18"/>
          <w:szCs w:val="18"/>
        </w:rPr>
        <w:t xml:space="preserve"> </w:t>
      </w:r>
      <w:r w:rsidRPr="0006417C">
        <w:rPr>
          <w:rFonts w:ascii="Times New Roman" w:hAnsi="Times New Roman" w:cs="Times New Roman"/>
          <w:b/>
          <w:spacing w:val="-6"/>
          <w:sz w:val="18"/>
          <w:szCs w:val="18"/>
        </w:rPr>
        <w:t>Nel corso degli anni</w:t>
      </w:r>
      <w:r w:rsidRPr="0006417C">
        <w:rPr>
          <w:rFonts w:ascii="Times New Roman" w:hAnsi="Times New Roman" w:cs="Times New Roman"/>
          <w:spacing w:val="-6"/>
          <w:sz w:val="18"/>
          <w:szCs w:val="18"/>
        </w:rPr>
        <w:t xml:space="preserve"> </w:t>
      </w:r>
      <w:r w:rsidRPr="0006417C">
        <w:rPr>
          <w:rFonts w:ascii="Times New Roman" w:hAnsi="Times New Roman" w:cs="Times New Roman"/>
          <w:b/>
          <w:spacing w:val="-6"/>
          <w:sz w:val="18"/>
          <w:szCs w:val="18"/>
        </w:rPr>
        <w:t>il nostro Paese</w:t>
      </w:r>
      <w:r w:rsidRPr="0006417C">
        <w:rPr>
          <w:rFonts w:ascii="Times New Roman" w:hAnsi="Times New Roman" w:cs="Times New Roman"/>
          <w:spacing w:val="-6"/>
          <w:sz w:val="18"/>
          <w:szCs w:val="18"/>
        </w:rPr>
        <w:t xml:space="preserve"> (MATMM e Regioni) ha </w:t>
      </w:r>
      <w:r w:rsidRPr="0006417C">
        <w:rPr>
          <w:rFonts w:ascii="Times New Roman" w:hAnsi="Times New Roman" w:cs="Times New Roman"/>
          <w:b/>
          <w:spacing w:val="-6"/>
          <w:sz w:val="18"/>
          <w:szCs w:val="18"/>
        </w:rPr>
        <w:t>operato riducendo il numero degli illeciti</w:t>
      </w:r>
      <w:r w:rsidRPr="0006417C">
        <w:rPr>
          <w:rFonts w:ascii="Times New Roman" w:hAnsi="Times New Roman" w:cs="Times New Roman"/>
          <w:spacing w:val="-6"/>
          <w:sz w:val="18"/>
          <w:szCs w:val="18"/>
        </w:rPr>
        <w:t xml:space="preserve"> ma, </w:t>
      </w:r>
      <w:r w:rsidRPr="0006417C">
        <w:rPr>
          <w:rFonts w:ascii="Times New Roman" w:hAnsi="Times New Roman" w:cs="Times New Roman"/>
          <w:b/>
          <w:spacing w:val="-6"/>
          <w:sz w:val="18"/>
          <w:szCs w:val="18"/>
        </w:rPr>
        <w:t>ancora persistono più di 200 siti</w:t>
      </w:r>
      <w:r w:rsidRPr="0006417C">
        <w:rPr>
          <w:rFonts w:ascii="Times New Roman" w:hAnsi="Times New Roman" w:cs="Times New Roman"/>
          <w:spacing w:val="-6"/>
          <w:sz w:val="18"/>
          <w:szCs w:val="18"/>
        </w:rPr>
        <w:t xml:space="preserve"> irregolari.</w:t>
      </w:r>
    </w:p>
    <w:p w:rsidR="00AE3011" w:rsidRPr="00AE3011" w:rsidRDefault="00B66D32" w:rsidP="00AE3011">
      <w:pPr>
        <w:pStyle w:val="Paragrafobase"/>
        <w:numPr>
          <w:ilvl w:val="0"/>
          <w:numId w:val="1"/>
        </w:numPr>
        <w:suppressAutoHyphens/>
        <w:spacing w:line="276" w:lineRule="auto"/>
        <w:jc w:val="both"/>
        <w:rPr>
          <w:rFonts w:ascii="Times New Roman" w:hAnsi="Times New Roman" w:cs="Times New Roman"/>
          <w:spacing w:val="-6"/>
          <w:sz w:val="18"/>
          <w:szCs w:val="18"/>
        </w:rPr>
      </w:pPr>
      <w:r w:rsidRPr="0006417C">
        <w:rPr>
          <w:rFonts w:ascii="Times New Roman" w:hAnsi="Times New Roman" w:cs="Times New Roman"/>
          <w:b/>
          <w:i/>
          <w:color w:val="auto"/>
          <w:spacing w:val="-5"/>
          <w:sz w:val="18"/>
          <w:szCs w:val="18"/>
        </w:rPr>
        <w:t>2013:</w:t>
      </w:r>
      <w:r w:rsidRPr="0006417C">
        <w:rPr>
          <w:rFonts w:ascii="Times New Roman" w:hAnsi="Times New Roman" w:cs="Times New Roman"/>
          <w:color w:val="FF0000"/>
          <w:spacing w:val="-6"/>
          <w:sz w:val="18"/>
          <w:szCs w:val="18"/>
        </w:rPr>
        <w:t xml:space="preserve"> </w:t>
      </w:r>
      <w:r w:rsidRPr="0006417C">
        <w:rPr>
          <w:rFonts w:ascii="Times New Roman" w:hAnsi="Times New Roman" w:cs="Times New Roman"/>
          <w:spacing w:val="-6"/>
          <w:sz w:val="18"/>
          <w:szCs w:val="18"/>
        </w:rPr>
        <w:t xml:space="preserve">la </w:t>
      </w:r>
      <w:r w:rsidRPr="0006417C">
        <w:rPr>
          <w:rFonts w:ascii="Times New Roman" w:hAnsi="Times New Roman" w:cs="Times New Roman"/>
          <w:b/>
          <w:spacing w:val="-6"/>
          <w:sz w:val="18"/>
          <w:szCs w:val="18"/>
        </w:rPr>
        <w:t xml:space="preserve">UE avvia nei confronti dell’Italia un contenzioso amministrativo </w:t>
      </w:r>
      <w:r w:rsidRPr="0006417C">
        <w:rPr>
          <w:rFonts w:ascii="Times New Roman" w:hAnsi="Times New Roman" w:cs="Times New Roman"/>
          <w:b/>
          <w:i/>
          <w:iCs/>
          <w:spacing w:val="-6"/>
          <w:sz w:val="18"/>
          <w:szCs w:val="18"/>
        </w:rPr>
        <w:t>(causa C- 196/13)</w:t>
      </w:r>
      <w:r w:rsidRPr="0006417C">
        <w:rPr>
          <w:rFonts w:ascii="Times New Roman" w:hAnsi="Times New Roman" w:cs="Times New Roman"/>
          <w:b/>
          <w:spacing w:val="-6"/>
          <w:sz w:val="18"/>
          <w:szCs w:val="18"/>
        </w:rPr>
        <w:t xml:space="preserve"> </w:t>
      </w:r>
      <w:r w:rsidRPr="0006417C">
        <w:rPr>
          <w:rFonts w:ascii="Times New Roman" w:hAnsi="Times New Roman" w:cs="Times New Roman"/>
          <w:spacing w:val="-6"/>
          <w:sz w:val="18"/>
          <w:szCs w:val="18"/>
        </w:rPr>
        <w:t>per le discariche ancora non regolarizzate.</w:t>
      </w:r>
    </w:p>
    <w:p w:rsidR="00B66D32" w:rsidRPr="00900AD3" w:rsidRDefault="00B66D32" w:rsidP="00B109F9">
      <w:pPr>
        <w:pStyle w:val="Paragrafobase"/>
        <w:numPr>
          <w:ilvl w:val="0"/>
          <w:numId w:val="1"/>
        </w:numPr>
        <w:suppressAutoHyphens/>
        <w:spacing w:line="276" w:lineRule="auto"/>
        <w:jc w:val="both"/>
        <w:rPr>
          <w:rFonts w:ascii="Times New Roman" w:hAnsi="Times New Roman" w:cs="Times New Roman"/>
          <w:b/>
          <w:spacing w:val="-3"/>
          <w:sz w:val="18"/>
          <w:szCs w:val="18"/>
        </w:rPr>
      </w:pPr>
      <w:r w:rsidRPr="0006417C">
        <w:rPr>
          <w:rFonts w:ascii="Times New Roman" w:hAnsi="Times New Roman" w:cs="Times New Roman"/>
          <w:b/>
          <w:i/>
          <w:color w:val="auto"/>
          <w:spacing w:val="-5"/>
          <w:sz w:val="18"/>
          <w:szCs w:val="18"/>
        </w:rPr>
        <w:t>2014</w:t>
      </w:r>
      <w:r w:rsidRPr="0006417C">
        <w:rPr>
          <w:rFonts w:ascii="Times New Roman" w:hAnsi="Times New Roman" w:cs="Times New Roman"/>
          <w:b/>
          <w:color w:val="auto"/>
          <w:spacing w:val="-5"/>
          <w:sz w:val="18"/>
          <w:szCs w:val="18"/>
        </w:rPr>
        <w:t>:</w:t>
      </w:r>
      <w:r w:rsidRPr="0006417C">
        <w:rPr>
          <w:rFonts w:ascii="Times New Roman" w:hAnsi="Times New Roman" w:cs="Times New Roman"/>
          <w:b/>
          <w:color w:val="FF0000"/>
          <w:spacing w:val="-6"/>
          <w:sz w:val="18"/>
          <w:szCs w:val="18"/>
        </w:rPr>
        <w:t xml:space="preserve"> </w:t>
      </w:r>
      <w:r w:rsidRPr="0006417C">
        <w:rPr>
          <w:rFonts w:ascii="Times New Roman" w:hAnsi="Times New Roman" w:cs="Times New Roman"/>
          <w:b/>
          <w:spacing w:val="-6"/>
          <w:sz w:val="18"/>
          <w:szCs w:val="18"/>
        </w:rPr>
        <w:t>la Corte di Giustizia</w:t>
      </w:r>
      <w:r w:rsidRPr="0006417C">
        <w:rPr>
          <w:rFonts w:ascii="Times New Roman" w:hAnsi="Times New Roman" w:cs="Times New Roman"/>
          <w:spacing w:val="-6"/>
          <w:sz w:val="18"/>
          <w:szCs w:val="18"/>
        </w:rPr>
        <w:t xml:space="preserve"> Europea, allo scadere delle tempistiche di cui alla procedura di infrazione, </w:t>
      </w:r>
      <w:r w:rsidRPr="0006417C">
        <w:rPr>
          <w:rFonts w:ascii="Times New Roman" w:hAnsi="Times New Roman" w:cs="Times New Roman"/>
          <w:b/>
          <w:spacing w:val="-6"/>
          <w:sz w:val="18"/>
          <w:szCs w:val="18"/>
        </w:rPr>
        <w:t>sanziona l'Italia con una multa di 120 milioni di euro</w:t>
      </w:r>
      <w:r w:rsidRPr="0006417C">
        <w:rPr>
          <w:rFonts w:ascii="Times New Roman" w:hAnsi="Times New Roman" w:cs="Times New Roman"/>
          <w:spacing w:val="-6"/>
          <w:sz w:val="18"/>
          <w:szCs w:val="18"/>
        </w:rPr>
        <w:t xml:space="preserve"> (</w:t>
      </w:r>
      <w:r w:rsidRPr="0006417C">
        <w:rPr>
          <w:rFonts w:ascii="Times New Roman" w:hAnsi="Times New Roman" w:cs="Times New Roman"/>
          <w:i/>
          <w:spacing w:val="-6"/>
          <w:sz w:val="18"/>
          <w:szCs w:val="18"/>
        </w:rPr>
        <w:t>40 milioni subito più 40 milioni per ogni semestre di ritardo ovvero € 200.000 per ciascuna discarica illecita</w:t>
      </w:r>
      <w:r w:rsidRPr="0006417C">
        <w:rPr>
          <w:rFonts w:ascii="Times New Roman" w:hAnsi="Times New Roman" w:cs="Times New Roman"/>
          <w:spacing w:val="-6"/>
          <w:sz w:val="18"/>
          <w:szCs w:val="18"/>
        </w:rPr>
        <w:t xml:space="preserve">) </w:t>
      </w:r>
      <w:r w:rsidRPr="0006417C">
        <w:rPr>
          <w:rFonts w:ascii="Times New Roman" w:hAnsi="Times New Roman" w:cs="Times New Roman"/>
          <w:b/>
          <w:spacing w:val="-6"/>
          <w:sz w:val="18"/>
          <w:szCs w:val="18"/>
        </w:rPr>
        <w:t xml:space="preserve">Tale </w:t>
      </w:r>
      <w:r w:rsidRPr="0006417C">
        <w:rPr>
          <w:rFonts w:ascii="Times New Roman" w:hAnsi="Times New Roman" w:cs="Times New Roman"/>
          <w:b/>
          <w:color w:val="auto"/>
          <w:spacing w:val="-5"/>
          <w:sz w:val="18"/>
          <w:szCs w:val="18"/>
        </w:rPr>
        <w:t>m</w:t>
      </w:r>
      <w:r w:rsidRPr="0006417C">
        <w:rPr>
          <w:rFonts w:ascii="Times New Roman" w:hAnsi="Times New Roman" w:cs="Times New Roman"/>
          <w:b/>
          <w:spacing w:val="-6"/>
          <w:sz w:val="18"/>
          <w:szCs w:val="18"/>
        </w:rPr>
        <w:t>ulta</w:t>
      </w:r>
      <w:r w:rsidRPr="0006417C">
        <w:rPr>
          <w:rFonts w:ascii="Times New Roman" w:hAnsi="Times New Roman" w:cs="Times New Roman"/>
          <w:spacing w:val="-6"/>
          <w:sz w:val="18"/>
          <w:szCs w:val="18"/>
        </w:rPr>
        <w:t xml:space="preserve">, riconosciuta semestralmente dall'Italia, solo dopo la validazione del dossier di regolarizzazione esaminato dalla Commissione Ambiente UE </w:t>
      </w:r>
      <w:r w:rsidRPr="0006417C">
        <w:rPr>
          <w:rFonts w:ascii="Times New Roman" w:hAnsi="Times New Roman" w:cs="Times New Roman"/>
          <w:b/>
          <w:spacing w:val="-6"/>
          <w:sz w:val="18"/>
          <w:szCs w:val="18"/>
        </w:rPr>
        <w:t xml:space="preserve">verrà ridotta di € 200.000 per ogni discarica bonificata e quindi espunta dalla sanzione. </w:t>
      </w:r>
    </w:p>
    <w:p w:rsidR="00900AD3" w:rsidRPr="00900AD3" w:rsidRDefault="00900AD3" w:rsidP="001F5784">
      <w:pPr>
        <w:pStyle w:val="Paragrafobase"/>
        <w:suppressAutoHyphens/>
        <w:spacing w:line="276" w:lineRule="auto"/>
        <w:ind w:left="720"/>
        <w:jc w:val="both"/>
        <w:rPr>
          <w:rFonts w:ascii="Times New Roman" w:hAnsi="Times New Roman" w:cs="Times New Roman"/>
          <w:b/>
          <w:spacing w:val="-3"/>
          <w:sz w:val="18"/>
          <w:szCs w:val="18"/>
        </w:rPr>
      </w:pPr>
    </w:p>
    <w:p w:rsidR="00900AD3" w:rsidRDefault="0046137B" w:rsidP="00900AD3">
      <w:pPr>
        <w:pStyle w:val="Paragrafobase"/>
        <w:suppressAutoHyphens/>
        <w:spacing w:line="276" w:lineRule="auto"/>
        <w:ind w:left="720"/>
        <w:jc w:val="center"/>
        <w:rPr>
          <w:rFonts w:ascii="Times New Roman" w:hAnsi="Times New Roman" w:cs="Times New Roman"/>
          <w:b/>
          <w:i/>
          <w:color w:val="auto"/>
          <w:spacing w:val="-5"/>
          <w:sz w:val="18"/>
          <w:szCs w:val="18"/>
        </w:rPr>
      </w:pPr>
      <w:r>
        <w:rPr>
          <w:rFonts w:ascii="Times New Roman" w:hAnsi="Times New Roman" w:cs="Times New Roman"/>
          <w:b/>
          <w:i/>
          <w:color w:val="auto"/>
          <w:spacing w:val="-5"/>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8.7pt;height:188.95pt">
            <v:imagedata r:id="rId17" o:title="sit iniziale"/>
          </v:shape>
        </w:pict>
      </w:r>
    </w:p>
    <w:p w:rsidR="001F5784" w:rsidRDefault="001F5784">
      <w:pPr>
        <w:rPr>
          <w:rFonts w:ascii="Times New Roman" w:eastAsiaTheme="minorEastAsia" w:hAnsi="Times New Roman" w:cs="Times New Roman"/>
          <w:b/>
          <w:color w:val="000000"/>
          <w:spacing w:val="-3"/>
          <w:sz w:val="18"/>
          <w:szCs w:val="18"/>
          <w:lang w:eastAsia="it-IT"/>
        </w:rPr>
      </w:pPr>
      <w:r>
        <w:rPr>
          <w:rFonts w:ascii="Times New Roman" w:hAnsi="Times New Roman" w:cs="Times New Roman"/>
          <w:b/>
          <w:spacing w:val="-3"/>
          <w:sz w:val="18"/>
          <w:szCs w:val="18"/>
        </w:rPr>
        <w:br w:type="page"/>
      </w:r>
    </w:p>
    <w:p w:rsidR="00900AD3" w:rsidRPr="0006417C" w:rsidRDefault="00900AD3" w:rsidP="00900AD3">
      <w:pPr>
        <w:pStyle w:val="Paragrafobase"/>
        <w:suppressAutoHyphens/>
        <w:spacing w:line="276" w:lineRule="auto"/>
        <w:ind w:left="720"/>
        <w:jc w:val="center"/>
        <w:rPr>
          <w:rFonts w:ascii="Times New Roman" w:hAnsi="Times New Roman" w:cs="Times New Roman"/>
          <w:b/>
          <w:spacing w:val="-3"/>
          <w:sz w:val="18"/>
          <w:szCs w:val="18"/>
        </w:rPr>
      </w:pPr>
    </w:p>
    <w:p w:rsidR="00900AD3" w:rsidRPr="00A36714" w:rsidRDefault="00B66D32" w:rsidP="00900AD3">
      <w:pPr>
        <w:pStyle w:val="Paragrafobase"/>
        <w:numPr>
          <w:ilvl w:val="0"/>
          <w:numId w:val="1"/>
        </w:numPr>
        <w:suppressAutoHyphens/>
        <w:spacing w:line="276" w:lineRule="auto"/>
        <w:jc w:val="both"/>
        <w:rPr>
          <w:rFonts w:ascii="Times New Roman" w:hAnsi="Times New Roman" w:cs="Times New Roman"/>
          <w:b/>
          <w:color w:val="FF0000"/>
          <w:spacing w:val="-5"/>
          <w:sz w:val="18"/>
          <w:szCs w:val="18"/>
        </w:rPr>
      </w:pPr>
      <w:r w:rsidRPr="0006417C">
        <w:rPr>
          <w:rFonts w:ascii="Times New Roman" w:hAnsi="Times New Roman" w:cs="Times New Roman"/>
          <w:b/>
          <w:i/>
          <w:color w:val="auto"/>
          <w:spacing w:val="-5"/>
          <w:sz w:val="18"/>
          <w:szCs w:val="18"/>
        </w:rPr>
        <w:t>2017:</w:t>
      </w:r>
      <w:r w:rsidRPr="0006417C">
        <w:rPr>
          <w:rFonts w:ascii="Times New Roman" w:hAnsi="Times New Roman" w:cs="Times New Roman"/>
          <w:b/>
          <w:color w:val="FF0000"/>
          <w:spacing w:val="-3"/>
          <w:sz w:val="18"/>
          <w:szCs w:val="18"/>
        </w:rPr>
        <w:t xml:space="preserve"> </w:t>
      </w:r>
      <w:r w:rsidRPr="0006417C">
        <w:rPr>
          <w:rFonts w:ascii="Times New Roman" w:hAnsi="Times New Roman" w:cs="Times New Roman"/>
          <w:b/>
          <w:spacing w:val="-3"/>
          <w:sz w:val="18"/>
          <w:szCs w:val="18"/>
        </w:rPr>
        <w:t>il Governo</w:t>
      </w:r>
      <w:r w:rsidRPr="0006417C">
        <w:rPr>
          <w:rFonts w:ascii="Times New Roman" w:hAnsi="Times New Roman" w:cs="Times New Roman"/>
          <w:spacing w:val="-3"/>
          <w:sz w:val="18"/>
          <w:szCs w:val="18"/>
        </w:rPr>
        <w:t xml:space="preserve"> </w:t>
      </w:r>
      <w:r w:rsidRPr="00D74AF6">
        <w:rPr>
          <w:rFonts w:ascii="Times New Roman" w:hAnsi="Times New Roman" w:cs="Times New Roman"/>
          <w:i/>
          <w:iCs/>
          <w:spacing w:val="-3"/>
          <w:sz w:val="18"/>
          <w:szCs w:val="18"/>
        </w:rPr>
        <w:t>(</w:t>
      </w:r>
      <w:r w:rsidR="00D74AF6" w:rsidRPr="00D74AF6">
        <w:rPr>
          <w:rFonts w:ascii="Times New Roman" w:hAnsi="Times New Roman" w:cs="Times New Roman"/>
          <w:i/>
          <w:sz w:val="18"/>
          <w:szCs w:val="18"/>
        </w:rPr>
        <w:t>la cui nomina a Commissario Unico poi è stata introdotta dal Governo il 31.03.2021 sulla base del nel DL 14.10.2019 – decreto clima- convertito con modificazioni da</w:t>
      </w:r>
      <w:r w:rsidR="00D74AF6">
        <w:rPr>
          <w:rFonts w:ascii="Times New Roman" w:hAnsi="Times New Roman" w:cs="Times New Roman"/>
          <w:i/>
          <w:sz w:val="18"/>
          <w:szCs w:val="18"/>
        </w:rPr>
        <w:t>l</w:t>
      </w:r>
      <w:r w:rsidR="00D74AF6" w:rsidRPr="00D74AF6">
        <w:rPr>
          <w:rFonts w:ascii="Times New Roman" w:hAnsi="Times New Roman" w:cs="Times New Roman"/>
          <w:i/>
          <w:sz w:val="18"/>
          <w:szCs w:val="18"/>
        </w:rPr>
        <w:t>la Legge 12.12.2019 n 141</w:t>
      </w:r>
      <w:r w:rsidRPr="00D74AF6">
        <w:rPr>
          <w:rFonts w:ascii="Times New Roman" w:hAnsi="Times New Roman" w:cs="Times New Roman"/>
          <w:i/>
          <w:iCs/>
          <w:spacing w:val="-3"/>
          <w:sz w:val="18"/>
          <w:szCs w:val="18"/>
        </w:rPr>
        <w:t>)</w:t>
      </w:r>
      <w:r w:rsidRPr="00D74AF6">
        <w:rPr>
          <w:rFonts w:ascii="Times New Roman" w:hAnsi="Times New Roman" w:cs="Times New Roman"/>
          <w:i/>
          <w:spacing w:val="-3"/>
          <w:sz w:val="18"/>
          <w:szCs w:val="18"/>
        </w:rPr>
        <w:t xml:space="preserve">, </w:t>
      </w:r>
      <w:r w:rsidRPr="0006417C">
        <w:rPr>
          <w:rFonts w:ascii="Times New Roman" w:hAnsi="Times New Roman" w:cs="Times New Roman"/>
          <w:spacing w:val="-3"/>
          <w:sz w:val="18"/>
          <w:szCs w:val="18"/>
        </w:rPr>
        <w:t xml:space="preserve">prende atto che l’Italia ha pagato alla UE, nel corso degli anni, circa € 200 milioni </w:t>
      </w:r>
      <w:r w:rsidRPr="0006417C">
        <w:rPr>
          <w:rFonts w:ascii="Times New Roman" w:hAnsi="Times New Roman" w:cs="Times New Roman"/>
          <w:b/>
          <w:spacing w:val="-3"/>
          <w:sz w:val="18"/>
          <w:szCs w:val="18"/>
        </w:rPr>
        <w:t>e al fine di chiudere definitivamente la sanzione economica, nomina, per bonificare le aree</w:t>
      </w:r>
      <w:r w:rsidRPr="0006417C">
        <w:rPr>
          <w:rFonts w:ascii="Times New Roman" w:hAnsi="Times New Roman" w:cs="Times New Roman"/>
          <w:spacing w:val="-3"/>
          <w:sz w:val="18"/>
          <w:szCs w:val="18"/>
        </w:rPr>
        <w:t xml:space="preserve"> </w:t>
      </w:r>
      <w:r w:rsidRPr="0006417C">
        <w:rPr>
          <w:rFonts w:ascii="Times New Roman" w:hAnsi="Times New Roman" w:cs="Times New Roman"/>
          <w:i/>
          <w:iCs/>
          <w:spacing w:val="-3"/>
          <w:sz w:val="18"/>
          <w:szCs w:val="18"/>
        </w:rPr>
        <w:t>“irregolari”</w:t>
      </w:r>
      <w:r w:rsidRPr="0006417C">
        <w:rPr>
          <w:rFonts w:ascii="Times New Roman" w:hAnsi="Times New Roman" w:cs="Times New Roman"/>
          <w:spacing w:val="-3"/>
          <w:sz w:val="18"/>
          <w:szCs w:val="18"/>
        </w:rPr>
        <w:t xml:space="preserve"> e ridurre la multa, </w:t>
      </w:r>
      <w:r w:rsidRPr="0006417C">
        <w:rPr>
          <w:rFonts w:ascii="Times New Roman" w:hAnsi="Times New Roman" w:cs="Times New Roman"/>
          <w:b/>
          <w:spacing w:val="-3"/>
          <w:sz w:val="18"/>
          <w:szCs w:val="18"/>
        </w:rPr>
        <w:t>un</w:t>
      </w:r>
      <w:r w:rsidRPr="0006417C">
        <w:rPr>
          <w:rFonts w:ascii="Times New Roman" w:hAnsi="Times New Roman" w:cs="Times New Roman"/>
          <w:spacing w:val="-3"/>
          <w:sz w:val="18"/>
          <w:szCs w:val="18"/>
        </w:rPr>
        <w:t xml:space="preserve"> </w:t>
      </w:r>
      <w:r w:rsidR="00D74AF6">
        <w:rPr>
          <w:rFonts w:ascii="Times New Roman" w:hAnsi="Times New Roman" w:cs="Times New Roman"/>
          <w:i/>
          <w:iCs/>
          <w:spacing w:val="-3"/>
          <w:sz w:val="18"/>
          <w:szCs w:val="18"/>
        </w:rPr>
        <w:t>“Commissario</w:t>
      </w:r>
      <w:r w:rsidRPr="0006417C">
        <w:rPr>
          <w:rFonts w:ascii="Times New Roman" w:hAnsi="Times New Roman" w:cs="Times New Roman"/>
          <w:i/>
          <w:iCs/>
          <w:spacing w:val="-3"/>
          <w:sz w:val="18"/>
          <w:szCs w:val="18"/>
        </w:rPr>
        <w:t xml:space="preserve">" </w:t>
      </w:r>
      <w:r w:rsidRPr="0006417C">
        <w:rPr>
          <w:rFonts w:ascii="Times New Roman" w:hAnsi="Times New Roman" w:cs="Times New Roman"/>
          <w:iCs/>
          <w:spacing w:val="-3"/>
          <w:sz w:val="18"/>
          <w:szCs w:val="18"/>
        </w:rPr>
        <w:t xml:space="preserve">che si avvale di una </w:t>
      </w:r>
      <w:r w:rsidRPr="0006417C">
        <w:rPr>
          <w:rFonts w:ascii="Times New Roman" w:hAnsi="Times New Roman" w:cs="Times New Roman"/>
          <w:b/>
          <w:iCs/>
          <w:spacing w:val="-3"/>
          <w:sz w:val="18"/>
          <w:szCs w:val="18"/>
        </w:rPr>
        <w:t>task force creata appositamente dall'Arma dei Carabinieri</w:t>
      </w:r>
      <w:r w:rsidRPr="0006417C">
        <w:rPr>
          <w:rFonts w:ascii="Times New Roman" w:hAnsi="Times New Roman" w:cs="Times New Roman"/>
          <w:spacing w:val="-3"/>
          <w:sz w:val="18"/>
          <w:szCs w:val="18"/>
        </w:rPr>
        <w:t xml:space="preserve">. </w:t>
      </w:r>
      <w:r w:rsidRPr="0006417C">
        <w:rPr>
          <w:rFonts w:ascii="Times New Roman" w:hAnsi="Times New Roman" w:cs="Times New Roman"/>
          <w:color w:val="auto"/>
          <w:spacing w:val="-3"/>
          <w:sz w:val="18"/>
          <w:szCs w:val="18"/>
        </w:rPr>
        <w:t>Vengono</w:t>
      </w:r>
      <w:r w:rsidRPr="0006417C">
        <w:rPr>
          <w:rFonts w:ascii="Times New Roman" w:hAnsi="Times New Roman" w:cs="Times New Roman"/>
          <w:b/>
          <w:color w:val="auto"/>
          <w:spacing w:val="-3"/>
          <w:sz w:val="18"/>
          <w:szCs w:val="18"/>
        </w:rPr>
        <w:t xml:space="preserve"> affidati al Commi</w:t>
      </w:r>
      <w:r>
        <w:rPr>
          <w:rFonts w:ascii="Times New Roman" w:hAnsi="Times New Roman" w:cs="Times New Roman"/>
          <w:b/>
          <w:color w:val="auto"/>
          <w:spacing w:val="-3"/>
          <w:sz w:val="18"/>
          <w:szCs w:val="18"/>
        </w:rPr>
        <w:t>ssario gli 81</w:t>
      </w:r>
      <w:r w:rsidRPr="0006417C">
        <w:rPr>
          <w:rFonts w:ascii="Times New Roman" w:hAnsi="Times New Roman" w:cs="Times New Roman"/>
          <w:b/>
          <w:color w:val="auto"/>
          <w:spacing w:val="-3"/>
          <w:sz w:val="18"/>
          <w:szCs w:val="18"/>
        </w:rPr>
        <w:t xml:space="preserve"> siti rimanenti </w:t>
      </w:r>
      <w:r w:rsidRPr="0006417C">
        <w:rPr>
          <w:rFonts w:ascii="Times New Roman" w:hAnsi="Times New Roman" w:cs="Times New Roman"/>
          <w:color w:val="auto"/>
          <w:spacing w:val="-3"/>
          <w:sz w:val="18"/>
          <w:szCs w:val="18"/>
        </w:rPr>
        <w:t>che rappresentano</w:t>
      </w:r>
      <w:r w:rsidRPr="0006417C">
        <w:rPr>
          <w:rFonts w:ascii="Times New Roman" w:hAnsi="Times New Roman" w:cs="Times New Roman"/>
          <w:b/>
          <w:color w:val="auto"/>
          <w:spacing w:val="-3"/>
          <w:sz w:val="18"/>
          <w:szCs w:val="18"/>
        </w:rPr>
        <w:t xml:space="preserve"> i casi più complessi dopo l'attività svolta dal </w:t>
      </w:r>
      <w:r w:rsidR="00AE3011">
        <w:rPr>
          <w:rFonts w:ascii="Times New Roman" w:hAnsi="Times New Roman" w:cs="Times New Roman"/>
          <w:b/>
          <w:color w:val="auto"/>
          <w:spacing w:val="-3"/>
          <w:sz w:val="18"/>
          <w:szCs w:val="18"/>
        </w:rPr>
        <w:t>Ministero della Transizione Ecologica</w:t>
      </w:r>
      <w:r w:rsidRPr="0006417C">
        <w:rPr>
          <w:rFonts w:ascii="Times New Roman" w:hAnsi="Times New Roman" w:cs="Times New Roman"/>
          <w:b/>
          <w:color w:val="auto"/>
          <w:spacing w:val="-3"/>
          <w:sz w:val="18"/>
          <w:szCs w:val="18"/>
        </w:rPr>
        <w:t xml:space="preserve"> e dagli Enti Territoriali </w:t>
      </w:r>
      <w:r w:rsidRPr="0006417C">
        <w:rPr>
          <w:rFonts w:ascii="Times New Roman" w:hAnsi="Times New Roman" w:cs="Times New Roman"/>
          <w:color w:val="auto"/>
          <w:spacing w:val="-3"/>
          <w:sz w:val="18"/>
          <w:szCs w:val="18"/>
        </w:rPr>
        <w:t xml:space="preserve">sul totale delle 200 discariche iniziali. </w:t>
      </w:r>
    </w:p>
    <w:p w:rsidR="00A36714" w:rsidRPr="00A36714" w:rsidRDefault="00A36714" w:rsidP="00900AD3">
      <w:pPr>
        <w:pStyle w:val="Paragrafobase"/>
        <w:numPr>
          <w:ilvl w:val="0"/>
          <w:numId w:val="1"/>
        </w:numPr>
        <w:suppressAutoHyphens/>
        <w:spacing w:line="276" w:lineRule="auto"/>
        <w:jc w:val="both"/>
        <w:rPr>
          <w:rFonts w:ascii="Times New Roman" w:hAnsi="Times New Roman" w:cs="Times New Roman"/>
          <w:spacing w:val="-3"/>
          <w:sz w:val="18"/>
          <w:szCs w:val="18"/>
        </w:rPr>
      </w:pPr>
      <w:r w:rsidRPr="00A36714">
        <w:rPr>
          <w:rFonts w:ascii="Times New Roman" w:hAnsi="Times New Roman" w:cs="Times New Roman"/>
          <w:b/>
          <w:spacing w:val="-3"/>
          <w:sz w:val="18"/>
          <w:szCs w:val="18"/>
        </w:rPr>
        <w:t>30.03.2021:</w:t>
      </w:r>
      <w:r w:rsidRPr="00A36714">
        <w:rPr>
          <w:rFonts w:ascii="Times New Roman" w:hAnsi="Times New Roman" w:cs="Times New Roman"/>
          <w:spacing w:val="-3"/>
          <w:sz w:val="18"/>
          <w:szCs w:val="18"/>
        </w:rPr>
        <w:t xml:space="preserve"> vengono affidati al </w:t>
      </w:r>
      <w:r>
        <w:rPr>
          <w:rFonts w:ascii="Times New Roman" w:hAnsi="Times New Roman" w:cs="Times New Roman"/>
          <w:spacing w:val="-3"/>
          <w:sz w:val="18"/>
          <w:szCs w:val="18"/>
        </w:rPr>
        <w:t>C</w:t>
      </w:r>
      <w:r w:rsidRPr="00A36714">
        <w:rPr>
          <w:rFonts w:ascii="Times New Roman" w:hAnsi="Times New Roman" w:cs="Times New Roman"/>
          <w:spacing w:val="-3"/>
          <w:sz w:val="18"/>
          <w:szCs w:val="18"/>
        </w:rPr>
        <w:t xml:space="preserve">ommissario (divenuto </w:t>
      </w:r>
      <w:r>
        <w:rPr>
          <w:rFonts w:ascii="Times New Roman" w:hAnsi="Times New Roman" w:cs="Times New Roman"/>
          <w:spacing w:val="-3"/>
          <w:sz w:val="18"/>
          <w:szCs w:val="18"/>
        </w:rPr>
        <w:t>“</w:t>
      </w:r>
      <w:r w:rsidRPr="00A36714">
        <w:rPr>
          <w:rFonts w:ascii="Times New Roman" w:hAnsi="Times New Roman" w:cs="Times New Roman"/>
          <w:i/>
          <w:spacing w:val="-3"/>
          <w:sz w:val="18"/>
          <w:szCs w:val="18"/>
        </w:rPr>
        <w:t>unico</w:t>
      </w:r>
      <w:r>
        <w:rPr>
          <w:rFonts w:ascii="Times New Roman" w:hAnsi="Times New Roman" w:cs="Times New Roman"/>
          <w:spacing w:val="-3"/>
          <w:sz w:val="18"/>
          <w:szCs w:val="18"/>
        </w:rPr>
        <w:t>”</w:t>
      </w:r>
      <w:r w:rsidRPr="00A36714">
        <w:rPr>
          <w:rFonts w:ascii="Times New Roman" w:hAnsi="Times New Roman" w:cs="Times New Roman"/>
          <w:spacing w:val="-3"/>
          <w:sz w:val="18"/>
          <w:szCs w:val="18"/>
        </w:rPr>
        <w:t xml:space="preserve"> per Decreto Legge della PCM) le operazioni per la messa a norma della chiusura di esercizio di </w:t>
      </w:r>
      <w:r w:rsidRPr="00925042">
        <w:rPr>
          <w:rFonts w:ascii="Times New Roman" w:hAnsi="Times New Roman" w:cs="Times New Roman"/>
          <w:b/>
          <w:spacing w:val="-3"/>
          <w:sz w:val="18"/>
          <w:szCs w:val="18"/>
        </w:rPr>
        <w:t>ulteriori 4 siti di discarica</w:t>
      </w:r>
      <w:r w:rsidRPr="00A36714">
        <w:rPr>
          <w:rFonts w:ascii="Times New Roman" w:hAnsi="Times New Roman" w:cs="Times New Roman"/>
          <w:spacing w:val="-3"/>
          <w:sz w:val="18"/>
          <w:szCs w:val="18"/>
        </w:rPr>
        <w:t xml:space="preserve"> (</w:t>
      </w:r>
      <w:proofErr w:type="spellStart"/>
      <w:r w:rsidRPr="00925042">
        <w:rPr>
          <w:rFonts w:ascii="Times New Roman" w:hAnsi="Times New Roman" w:cs="Times New Roman"/>
          <w:i/>
          <w:spacing w:val="-3"/>
          <w:sz w:val="18"/>
          <w:szCs w:val="18"/>
        </w:rPr>
        <w:t>cosidette</w:t>
      </w:r>
      <w:proofErr w:type="spellEnd"/>
      <w:r w:rsidRPr="00925042">
        <w:rPr>
          <w:rFonts w:ascii="Times New Roman" w:hAnsi="Times New Roman" w:cs="Times New Roman"/>
          <w:i/>
          <w:spacing w:val="-3"/>
          <w:sz w:val="18"/>
          <w:szCs w:val="18"/>
        </w:rPr>
        <w:t xml:space="preserve"> </w:t>
      </w:r>
      <w:proofErr w:type="spellStart"/>
      <w:r w:rsidRPr="00925042">
        <w:rPr>
          <w:rFonts w:ascii="Times New Roman" w:hAnsi="Times New Roman" w:cs="Times New Roman"/>
          <w:i/>
          <w:spacing w:val="-3"/>
          <w:sz w:val="18"/>
          <w:szCs w:val="18"/>
        </w:rPr>
        <w:t>pre</w:t>
      </w:r>
      <w:proofErr w:type="spellEnd"/>
      <w:r w:rsidRPr="00925042">
        <w:rPr>
          <w:rFonts w:ascii="Times New Roman" w:hAnsi="Times New Roman" w:cs="Times New Roman"/>
          <w:i/>
          <w:spacing w:val="-3"/>
          <w:sz w:val="18"/>
          <w:szCs w:val="18"/>
        </w:rPr>
        <w:t>-esistenti</w:t>
      </w:r>
      <w:r w:rsidR="00925042" w:rsidRPr="00925042">
        <w:rPr>
          <w:rFonts w:ascii="Times New Roman" w:hAnsi="Times New Roman" w:cs="Times New Roman"/>
          <w:i/>
          <w:spacing w:val="-3"/>
          <w:sz w:val="18"/>
          <w:szCs w:val="18"/>
        </w:rPr>
        <w:t xml:space="preserve"> – nello specifico: Tito - PZ, Maratea - PZ, Moliterno - PZ e Francavilla al Mare - CH</w:t>
      </w:r>
      <w:r w:rsidRPr="00A36714">
        <w:rPr>
          <w:rFonts w:ascii="Times New Roman" w:hAnsi="Times New Roman" w:cs="Times New Roman"/>
          <w:spacing w:val="-3"/>
          <w:sz w:val="18"/>
          <w:szCs w:val="18"/>
        </w:rPr>
        <w:t xml:space="preserve">) relative alla procedura di </w:t>
      </w:r>
      <w:r w:rsidRPr="00925042">
        <w:rPr>
          <w:rFonts w:ascii="Times New Roman" w:hAnsi="Times New Roman" w:cs="Times New Roman"/>
          <w:b/>
          <w:spacing w:val="-3"/>
          <w:sz w:val="18"/>
          <w:szCs w:val="18"/>
        </w:rPr>
        <w:t>infrazione europea n. 498-17.</w:t>
      </w:r>
    </w:p>
    <w:p w:rsidR="001F5784" w:rsidRPr="001F5784" w:rsidRDefault="001F5784" w:rsidP="001F5784">
      <w:pPr>
        <w:pStyle w:val="Paragrafobase"/>
        <w:suppressAutoHyphens/>
        <w:spacing w:line="276" w:lineRule="auto"/>
        <w:ind w:left="720"/>
        <w:jc w:val="both"/>
        <w:rPr>
          <w:rFonts w:ascii="Times New Roman" w:hAnsi="Times New Roman" w:cs="Times New Roman"/>
          <w:b/>
          <w:color w:val="FF0000"/>
          <w:spacing w:val="-5"/>
          <w:sz w:val="18"/>
          <w:szCs w:val="18"/>
        </w:rPr>
      </w:pPr>
    </w:p>
    <w:p w:rsidR="001F5784" w:rsidRDefault="0046137B" w:rsidP="001F5784">
      <w:pPr>
        <w:pStyle w:val="Paragrafobase"/>
        <w:suppressAutoHyphens/>
        <w:spacing w:line="276" w:lineRule="auto"/>
        <w:ind w:left="720"/>
        <w:jc w:val="center"/>
        <w:rPr>
          <w:rFonts w:ascii="Times New Roman" w:hAnsi="Times New Roman" w:cs="Times New Roman"/>
          <w:b/>
          <w:i/>
          <w:color w:val="auto"/>
          <w:spacing w:val="-5"/>
          <w:sz w:val="18"/>
          <w:szCs w:val="18"/>
        </w:rPr>
      </w:pPr>
      <w:r>
        <w:rPr>
          <w:rFonts w:ascii="Times New Roman" w:hAnsi="Times New Roman" w:cs="Times New Roman"/>
          <w:b/>
          <w:i/>
          <w:color w:val="auto"/>
          <w:spacing w:val="-5"/>
          <w:sz w:val="18"/>
          <w:szCs w:val="18"/>
        </w:rPr>
        <w:pict>
          <v:shape id="_x0000_i1026" type="#_x0000_t75" style="width:457.9pt;height:568.5pt">
            <v:imagedata r:id="rId18" o:title="d1"/>
          </v:shape>
        </w:pict>
      </w:r>
    </w:p>
    <w:p w:rsidR="001F5784" w:rsidRDefault="001F5784">
      <w:pPr>
        <w:rPr>
          <w:rFonts w:ascii="Times New Roman" w:eastAsiaTheme="minorEastAsia" w:hAnsi="Times New Roman" w:cs="Times New Roman"/>
          <w:b/>
          <w:color w:val="FF0000"/>
          <w:spacing w:val="-5"/>
          <w:sz w:val="18"/>
          <w:szCs w:val="18"/>
          <w:lang w:eastAsia="it-IT"/>
        </w:rPr>
      </w:pPr>
      <w:r>
        <w:rPr>
          <w:rFonts w:ascii="Times New Roman" w:hAnsi="Times New Roman" w:cs="Times New Roman"/>
          <w:b/>
          <w:color w:val="FF0000"/>
          <w:spacing w:val="-5"/>
          <w:sz w:val="18"/>
          <w:szCs w:val="18"/>
        </w:rPr>
        <w:br w:type="page"/>
      </w:r>
    </w:p>
    <w:p w:rsidR="001F5784" w:rsidRPr="00900AD3" w:rsidRDefault="001F5784" w:rsidP="001F5784">
      <w:pPr>
        <w:pStyle w:val="Paragrafobase"/>
        <w:suppressAutoHyphens/>
        <w:spacing w:line="276" w:lineRule="auto"/>
        <w:ind w:left="720"/>
        <w:jc w:val="both"/>
        <w:rPr>
          <w:rFonts w:ascii="Times New Roman" w:hAnsi="Times New Roman" w:cs="Times New Roman"/>
          <w:b/>
          <w:color w:val="FF0000"/>
          <w:spacing w:val="-5"/>
          <w:sz w:val="18"/>
          <w:szCs w:val="18"/>
        </w:rPr>
      </w:pPr>
    </w:p>
    <w:p w:rsidR="00B66D32" w:rsidRPr="0006417C" w:rsidRDefault="00B66D32" w:rsidP="00B109F9">
      <w:pPr>
        <w:pStyle w:val="Paragrafobase"/>
        <w:numPr>
          <w:ilvl w:val="0"/>
          <w:numId w:val="1"/>
        </w:numPr>
        <w:suppressAutoHyphens/>
        <w:spacing w:line="276" w:lineRule="auto"/>
        <w:jc w:val="both"/>
        <w:rPr>
          <w:rFonts w:ascii="Times New Roman" w:hAnsi="Times New Roman" w:cs="Times New Roman"/>
          <w:b/>
          <w:color w:val="FF0000"/>
          <w:spacing w:val="-5"/>
          <w:sz w:val="18"/>
          <w:szCs w:val="18"/>
        </w:rPr>
      </w:pPr>
      <w:r w:rsidRPr="0006417C">
        <w:rPr>
          <w:rFonts w:ascii="Times New Roman" w:hAnsi="Times New Roman" w:cs="Times New Roman"/>
          <w:b/>
          <w:sz w:val="18"/>
          <w:szCs w:val="18"/>
        </w:rPr>
        <w:t>Dal 24 marzo 2017</w:t>
      </w:r>
      <w:r w:rsidRPr="0006417C">
        <w:rPr>
          <w:rFonts w:ascii="Times New Roman" w:hAnsi="Times New Roman" w:cs="Times New Roman"/>
          <w:sz w:val="18"/>
          <w:szCs w:val="18"/>
        </w:rPr>
        <w:t xml:space="preserve"> l’Ufficio del Commissario </w:t>
      </w:r>
      <w:r w:rsidR="00AE3011">
        <w:rPr>
          <w:rFonts w:ascii="Times New Roman" w:hAnsi="Times New Roman" w:cs="Times New Roman"/>
          <w:sz w:val="18"/>
          <w:szCs w:val="18"/>
        </w:rPr>
        <w:t>nelle nove</w:t>
      </w:r>
      <w:r w:rsidRPr="0006417C">
        <w:rPr>
          <w:rFonts w:ascii="Times New Roman" w:hAnsi="Times New Roman" w:cs="Times New Roman"/>
          <w:sz w:val="18"/>
          <w:szCs w:val="18"/>
        </w:rPr>
        <w:t xml:space="preserve"> semestralità di infrazione del </w:t>
      </w:r>
      <w:r w:rsidR="00AE3011">
        <w:rPr>
          <w:rFonts w:ascii="Times New Roman" w:hAnsi="Times New Roman" w:cs="Times New Roman"/>
          <w:sz w:val="18"/>
          <w:szCs w:val="18"/>
        </w:rPr>
        <w:t>quadriennio 2017-2020</w:t>
      </w:r>
      <w:r w:rsidRPr="0006417C">
        <w:rPr>
          <w:rFonts w:ascii="Times New Roman" w:hAnsi="Times New Roman" w:cs="Times New Roman"/>
          <w:sz w:val="18"/>
          <w:szCs w:val="18"/>
        </w:rPr>
        <w:t xml:space="preserve"> </w:t>
      </w:r>
      <w:r w:rsidRPr="00AE3011">
        <w:rPr>
          <w:rFonts w:ascii="Times New Roman" w:hAnsi="Times New Roman" w:cs="Times New Roman"/>
          <w:i/>
          <w:sz w:val="18"/>
          <w:szCs w:val="18"/>
        </w:rPr>
        <w:t>(</w:t>
      </w:r>
      <w:r w:rsidR="00AE3011" w:rsidRPr="00AE3011">
        <w:rPr>
          <w:rFonts w:ascii="Times New Roman" w:hAnsi="Times New Roman" w:cs="Times New Roman"/>
          <w:i/>
          <w:sz w:val="18"/>
          <w:szCs w:val="18"/>
        </w:rPr>
        <w:t xml:space="preserve">dalla </w:t>
      </w:r>
      <w:r w:rsidRPr="00AE3011">
        <w:rPr>
          <w:rFonts w:ascii="Times New Roman" w:hAnsi="Times New Roman" w:cs="Times New Roman"/>
          <w:i/>
          <w:sz w:val="18"/>
          <w:szCs w:val="18"/>
        </w:rPr>
        <w:t>5^</w:t>
      </w:r>
      <w:r w:rsidR="00AE3011" w:rsidRPr="00AE3011">
        <w:rPr>
          <w:rFonts w:ascii="Times New Roman" w:hAnsi="Times New Roman" w:cs="Times New Roman"/>
          <w:i/>
          <w:sz w:val="18"/>
          <w:szCs w:val="18"/>
        </w:rPr>
        <w:t xml:space="preserve"> alla 12^</w:t>
      </w:r>
      <w:r w:rsidR="00AE3011" w:rsidRPr="00AE3011">
        <w:rPr>
          <w:rFonts w:ascii="Times New Roman" w:hAnsi="Times New Roman" w:cs="Times New Roman"/>
          <w:sz w:val="18"/>
          <w:szCs w:val="18"/>
        </w:rPr>
        <w:t xml:space="preserve">) </w:t>
      </w:r>
      <w:r w:rsidRPr="0006417C">
        <w:rPr>
          <w:rFonts w:ascii="Times New Roman" w:hAnsi="Times New Roman" w:cs="Times New Roman"/>
          <w:b/>
          <w:sz w:val="18"/>
          <w:szCs w:val="18"/>
        </w:rPr>
        <w:t xml:space="preserve">ha regolarizzato </w:t>
      </w:r>
      <w:r w:rsidR="00925042" w:rsidRPr="00925042">
        <w:rPr>
          <w:rFonts w:ascii="Times New Roman" w:hAnsi="Times New Roman" w:cs="Times New Roman"/>
          <w:i/>
          <w:sz w:val="18"/>
          <w:szCs w:val="18"/>
        </w:rPr>
        <w:t xml:space="preserve">(per la procedura </w:t>
      </w:r>
      <w:r w:rsidR="00925042">
        <w:rPr>
          <w:rFonts w:ascii="Times New Roman" w:hAnsi="Times New Roman" w:cs="Times New Roman"/>
          <w:i/>
          <w:sz w:val="18"/>
          <w:szCs w:val="18"/>
        </w:rPr>
        <w:t>d</w:t>
      </w:r>
      <w:r w:rsidR="007C3D9D">
        <w:rPr>
          <w:rFonts w:ascii="Times New Roman" w:hAnsi="Times New Roman" w:cs="Times New Roman"/>
          <w:i/>
          <w:sz w:val="18"/>
          <w:szCs w:val="18"/>
        </w:rPr>
        <w:t>i infrazione europea di cui all</w:t>
      </w:r>
      <w:r w:rsidR="00925042">
        <w:rPr>
          <w:rFonts w:ascii="Times New Roman" w:hAnsi="Times New Roman" w:cs="Times New Roman"/>
          <w:i/>
          <w:sz w:val="18"/>
          <w:szCs w:val="18"/>
        </w:rPr>
        <w:t xml:space="preserve">a causa </w:t>
      </w:r>
      <w:r w:rsidR="00925042" w:rsidRPr="00925042">
        <w:rPr>
          <w:rFonts w:ascii="Times New Roman" w:hAnsi="Times New Roman" w:cs="Times New Roman"/>
          <w:i/>
          <w:sz w:val="18"/>
          <w:szCs w:val="18"/>
        </w:rPr>
        <w:t xml:space="preserve">n. 196-13) </w:t>
      </w:r>
      <w:r w:rsidR="00D74AF6">
        <w:rPr>
          <w:rFonts w:ascii="Times New Roman" w:hAnsi="Times New Roman" w:cs="Times New Roman"/>
          <w:b/>
          <w:sz w:val="18"/>
          <w:szCs w:val="18"/>
        </w:rPr>
        <w:t>55</w:t>
      </w:r>
      <w:r w:rsidRPr="0006417C">
        <w:rPr>
          <w:rFonts w:ascii="Times New Roman" w:hAnsi="Times New Roman" w:cs="Times New Roman"/>
          <w:b/>
          <w:sz w:val="18"/>
          <w:szCs w:val="18"/>
        </w:rPr>
        <w:t xml:space="preserve"> siti</w:t>
      </w:r>
      <w:r w:rsidRPr="0006417C">
        <w:rPr>
          <w:rFonts w:ascii="Times New Roman" w:hAnsi="Times New Roman" w:cs="Times New Roman"/>
          <w:sz w:val="18"/>
          <w:szCs w:val="18"/>
        </w:rPr>
        <w:t xml:space="preserve"> di discarica abusivi dislocati in differenti Regioni amministrative sul territorio nazionale:</w:t>
      </w:r>
    </w:p>
    <w:p w:rsidR="00B66D32" w:rsidRPr="00AE3011" w:rsidRDefault="00B66D32" w:rsidP="00900AD3">
      <w:pPr>
        <w:pStyle w:val="Paragrafobase"/>
        <w:numPr>
          <w:ilvl w:val="1"/>
          <w:numId w:val="1"/>
        </w:numPr>
        <w:suppressAutoHyphens/>
        <w:spacing w:line="276" w:lineRule="auto"/>
        <w:ind w:left="1134" w:hanging="425"/>
        <w:jc w:val="both"/>
        <w:rPr>
          <w:rFonts w:ascii="Times New Roman" w:hAnsi="Times New Roman" w:cs="Times New Roman"/>
          <w:i/>
          <w:color w:val="auto"/>
          <w:spacing w:val="-5"/>
          <w:sz w:val="18"/>
          <w:szCs w:val="18"/>
        </w:rPr>
      </w:pPr>
      <w:r w:rsidRPr="00AE3011">
        <w:rPr>
          <w:rFonts w:ascii="Times New Roman" w:hAnsi="Times New Roman" w:cs="Times New Roman"/>
          <w:i/>
          <w:color w:val="auto"/>
          <w:spacing w:val="-5"/>
          <w:sz w:val="18"/>
          <w:szCs w:val="18"/>
        </w:rPr>
        <w:t>Regione Veneto:</w:t>
      </w:r>
      <w:r w:rsidR="00215BCD">
        <w:rPr>
          <w:rFonts w:ascii="Times New Roman" w:hAnsi="Times New Roman" w:cs="Times New Roman"/>
          <w:i/>
          <w:color w:val="auto"/>
          <w:spacing w:val="-5"/>
          <w:sz w:val="18"/>
          <w:szCs w:val="18"/>
        </w:rPr>
        <w:t>3</w:t>
      </w:r>
      <w:r w:rsidRPr="00AE3011">
        <w:rPr>
          <w:rFonts w:ascii="Times New Roman" w:hAnsi="Times New Roman" w:cs="Times New Roman"/>
          <w:i/>
          <w:color w:val="auto"/>
          <w:spacing w:val="-5"/>
          <w:sz w:val="18"/>
          <w:szCs w:val="18"/>
        </w:rPr>
        <w:t xml:space="preserve"> siti; Regione Toscana: 1 sito;</w:t>
      </w:r>
      <w:r w:rsidR="00A72391" w:rsidRPr="00AE3011">
        <w:rPr>
          <w:rFonts w:ascii="Times New Roman" w:hAnsi="Times New Roman" w:cs="Times New Roman"/>
          <w:i/>
          <w:color w:val="auto"/>
          <w:spacing w:val="-5"/>
          <w:sz w:val="18"/>
          <w:szCs w:val="18"/>
        </w:rPr>
        <w:t xml:space="preserve"> </w:t>
      </w:r>
    </w:p>
    <w:p w:rsidR="00B66D32" w:rsidRPr="00AE3011" w:rsidRDefault="00B66D32" w:rsidP="00900AD3">
      <w:pPr>
        <w:pStyle w:val="Paragrafobase"/>
        <w:numPr>
          <w:ilvl w:val="1"/>
          <w:numId w:val="1"/>
        </w:numPr>
        <w:suppressAutoHyphens/>
        <w:spacing w:line="276" w:lineRule="auto"/>
        <w:ind w:left="1134" w:hanging="425"/>
        <w:jc w:val="both"/>
        <w:rPr>
          <w:rFonts w:ascii="Times New Roman" w:hAnsi="Times New Roman" w:cs="Times New Roman"/>
          <w:i/>
          <w:color w:val="auto"/>
          <w:spacing w:val="-5"/>
          <w:sz w:val="18"/>
          <w:szCs w:val="18"/>
        </w:rPr>
      </w:pPr>
      <w:r w:rsidRPr="00AE3011">
        <w:rPr>
          <w:rFonts w:ascii="Times New Roman" w:hAnsi="Times New Roman" w:cs="Times New Roman"/>
          <w:i/>
          <w:color w:val="auto"/>
          <w:spacing w:val="-5"/>
          <w:sz w:val="18"/>
          <w:szCs w:val="18"/>
        </w:rPr>
        <w:t xml:space="preserve">Regione Abruzzo:12 siti; </w:t>
      </w:r>
      <w:r w:rsidR="00D74AF6">
        <w:rPr>
          <w:rFonts w:ascii="Times New Roman" w:hAnsi="Times New Roman" w:cs="Times New Roman"/>
          <w:i/>
          <w:color w:val="auto"/>
          <w:spacing w:val="-5"/>
          <w:sz w:val="18"/>
          <w:szCs w:val="18"/>
        </w:rPr>
        <w:t>Regione Lazio: 6</w:t>
      </w:r>
      <w:r w:rsidRPr="00AE3011">
        <w:rPr>
          <w:rFonts w:ascii="Times New Roman" w:hAnsi="Times New Roman" w:cs="Times New Roman"/>
          <w:i/>
          <w:color w:val="auto"/>
          <w:spacing w:val="-5"/>
          <w:sz w:val="18"/>
          <w:szCs w:val="18"/>
        </w:rPr>
        <w:t xml:space="preserve"> siti; </w:t>
      </w:r>
    </w:p>
    <w:p w:rsidR="00B66D32" w:rsidRPr="00AE3011" w:rsidRDefault="00B66D32" w:rsidP="00900AD3">
      <w:pPr>
        <w:pStyle w:val="Paragrafobase"/>
        <w:numPr>
          <w:ilvl w:val="1"/>
          <w:numId w:val="1"/>
        </w:numPr>
        <w:suppressAutoHyphens/>
        <w:spacing w:line="276" w:lineRule="auto"/>
        <w:ind w:left="1134" w:hanging="425"/>
        <w:jc w:val="both"/>
        <w:rPr>
          <w:rFonts w:ascii="Times New Roman" w:hAnsi="Times New Roman" w:cs="Times New Roman"/>
          <w:i/>
          <w:color w:val="auto"/>
          <w:spacing w:val="-5"/>
          <w:sz w:val="18"/>
          <w:szCs w:val="18"/>
        </w:rPr>
      </w:pPr>
      <w:r w:rsidRPr="00AE3011">
        <w:rPr>
          <w:rFonts w:ascii="Times New Roman" w:hAnsi="Times New Roman" w:cs="Times New Roman"/>
          <w:i/>
          <w:color w:val="auto"/>
          <w:spacing w:val="-5"/>
          <w:sz w:val="18"/>
          <w:szCs w:val="18"/>
        </w:rPr>
        <w:t>Regione Campania:</w:t>
      </w:r>
      <w:r w:rsidR="00A72391" w:rsidRPr="00AE3011">
        <w:rPr>
          <w:rFonts w:ascii="Times New Roman" w:hAnsi="Times New Roman" w:cs="Times New Roman"/>
          <w:i/>
          <w:color w:val="auto"/>
          <w:spacing w:val="-5"/>
          <w:sz w:val="18"/>
          <w:szCs w:val="18"/>
        </w:rPr>
        <w:t>1</w:t>
      </w:r>
      <w:r w:rsidR="00A36714">
        <w:rPr>
          <w:rFonts w:ascii="Times New Roman" w:hAnsi="Times New Roman" w:cs="Times New Roman"/>
          <w:i/>
          <w:color w:val="auto"/>
          <w:spacing w:val="-5"/>
          <w:sz w:val="18"/>
          <w:szCs w:val="18"/>
        </w:rPr>
        <w:t>0</w:t>
      </w:r>
      <w:r w:rsidRPr="00AE3011">
        <w:rPr>
          <w:rFonts w:ascii="Times New Roman" w:hAnsi="Times New Roman" w:cs="Times New Roman"/>
          <w:i/>
          <w:color w:val="auto"/>
          <w:spacing w:val="-5"/>
          <w:sz w:val="18"/>
          <w:szCs w:val="18"/>
        </w:rPr>
        <w:t xml:space="preserve"> siti; </w:t>
      </w:r>
      <w:r w:rsidR="00D74AF6">
        <w:rPr>
          <w:rFonts w:ascii="Times New Roman" w:hAnsi="Times New Roman" w:cs="Times New Roman"/>
          <w:i/>
          <w:color w:val="auto"/>
          <w:spacing w:val="-5"/>
          <w:sz w:val="18"/>
          <w:szCs w:val="18"/>
        </w:rPr>
        <w:t>Regione Calabria: 13</w:t>
      </w:r>
      <w:r w:rsidRPr="00AE3011">
        <w:rPr>
          <w:rFonts w:ascii="Times New Roman" w:hAnsi="Times New Roman" w:cs="Times New Roman"/>
          <w:i/>
          <w:color w:val="auto"/>
          <w:spacing w:val="-5"/>
          <w:sz w:val="18"/>
          <w:szCs w:val="18"/>
        </w:rPr>
        <w:t xml:space="preserve"> siti;</w:t>
      </w:r>
    </w:p>
    <w:p w:rsidR="00A72391" w:rsidRPr="00AE3011" w:rsidRDefault="00D74AF6" w:rsidP="00900AD3">
      <w:pPr>
        <w:pStyle w:val="Paragrafobase"/>
        <w:numPr>
          <w:ilvl w:val="1"/>
          <w:numId w:val="1"/>
        </w:numPr>
        <w:suppressAutoHyphens/>
        <w:spacing w:line="276" w:lineRule="auto"/>
        <w:ind w:left="1134" w:hanging="425"/>
        <w:jc w:val="both"/>
        <w:rPr>
          <w:rFonts w:ascii="Times New Roman" w:hAnsi="Times New Roman" w:cs="Times New Roman"/>
          <w:i/>
          <w:color w:val="auto"/>
          <w:spacing w:val="-5"/>
          <w:sz w:val="18"/>
          <w:szCs w:val="18"/>
        </w:rPr>
      </w:pPr>
      <w:r>
        <w:rPr>
          <w:rFonts w:ascii="Times New Roman" w:hAnsi="Times New Roman" w:cs="Times New Roman"/>
          <w:i/>
          <w:color w:val="auto"/>
          <w:spacing w:val="-5"/>
          <w:sz w:val="18"/>
          <w:szCs w:val="18"/>
        </w:rPr>
        <w:t>Regione Puglia:3</w:t>
      </w:r>
      <w:r w:rsidR="00A36714">
        <w:rPr>
          <w:rFonts w:ascii="Times New Roman" w:hAnsi="Times New Roman" w:cs="Times New Roman"/>
          <w:i/>
          <w:color w:val="auto"/>
          <w:spacing w:val="-5"/>
          <w:sz w:val="18"/>
          <w:szCs w:val="18"/>
        </w:rPr>
        <w:t xml:space="preserve"> siti</w:t>
      </w:r>
      <w:r w:rsidR="00B66D32" w:rsidRPr="00AE3011">
        <w:rPr>
          <w:rFonts w:ascii="Times New Roman" w:hAnsi="Times New Roman" w:cs="Times New Roman"/>
          <w:i/>
          <w:color w:val="auto"/>
          <w:spacing w:val="-5"/>
          <w:sz w:val="18"/>
          <w:szCs w:val="18"/>
        </w:rPr>
        <w:t>;</w:t>
      </w:r>
      <w:r w:rsidR="00900AD3" w:rsidRPr="00AE3011">
        <w:rPr>
          <w:rFonts w:ascii="Times New Roman" w:hAnsi="Times New Roman" w:cs="Times New Roman"/>
          <w:i/>
          <w:color w:val="auto"/>
          <w:spacing w:val="-5"/>
          <w:sz w:val="18"/>
          <w:szCs w:val="18"/>
        </w:rPr>
        <w:t xml:space="preserve"> </w:t>
      </w:r>
      <w:r w:rsidR="00A36714">
        <w:rPr>
          <w:rFonts w:ascii="Times New Roman" w:hAnsi="Times New Roman" w:cs="Times New Roman"/>
          <w:i/>
          <w:color w:val="auto"/>
          <w:spacing w:val="-5"/>
          <w:sz w:val="18"/>
          <w:szCs w:val="18"/>
        </w:rPr>
        <w:t>Regione Sicilia: 7</w:t>
      </w:r>
      <w:r w:rsidR="00B66D32" w:rsidRPr="00AE3011">
        <w:rPr>
          <w:rFonts w:ascii="Times New Roman" w:hAnsi="Times New Roman" w:cs="Times New Roman"/>
          <w:i/>
          <w:color w:val="auto"/>
          <w:spacing w:val="-5"/>
          <w:sz w:val="18"/>
          <w:szCs w:val="18"/>
        </w:rPr>
        <w:t xml:space="preserve"> siti;</w:t>
      </w:r>
    </w:p>
    <w:p w:rsidR="00A72391" w:rsidRDefault="00B66D32" w:rsidP="00900AD3">
      <w:pPr>
        <w:pStyle w:val="Paragrafobase"/>
        <w:suppressAutoHyphens/>
        <w:spacing w:line="276" w:lineRule="auto"/>
        <w:ind w:left="709"/>
        <w:jc w:val="both"/>
        <w:rPr>
          <w:rFonts w:ascii="Times New Roman" w:hAnsi="Times New Roman" w:cs="Times New Roman"/>
          <w:color w:val="auto"/>
          <w:spacing w:val="-5"/>
          <w:sz w:val="18"/>
          <w:szCs w:val="18"/>
        </w:rPr>
      </w:pPr>
      <w:r>
        <w:rPr>
          <w:rFonts w:ascii="Times New Roman" w:hAnsi="Times New Roman" w:cs="Times New Roman"/>
          <w:color w:val="auto"/>
          <w:spacing w:val="-5"/>
          <w:sz w:val="18"/>
          <w:szCs w:val="18"/>
        </w:rPr>
        <w:t xml:space="preserve">compresi i </w:t>
      </w:r>
      <w:r w:rsidR="00A36714">
        <w:rPr>
          <w:rFonts w:ascii="Times New Roman" w:hAnsi="Times New Roman" w:cs="Times New Roman"/>
          <w:b/>
          <w:color w:val="auto"/>
          <w:spacing w:val="-5"/>
          <w:sz w:val="18"/>
          <w:szCs w:val="18"/>
        </w:rPr>
        <w:t>7</w:t>
      </w:r>
      <w:r w:rsidRPr="0006417C">
        <w:rPr>
          <w:rFonts w:ascii="Times New Roman" w:hAnsi="Times New Roman" w:cs="Times New Roman"/>
          <w:b/>
          <w:color w:val="auto"/>
          <w:spacing w:val="-5"/>
          <w:sz w:val="18"/>
          <w:szCs w:val="18"/>
        </w:rPr>
        <w:t xml:space="preserve"> dossier</w:t>
      </w:r>
      <w:r w:rsidRPr="0006417C">
        <w:rPr>
          <w:rFonts w:ascii="Times New Roman" w:hAnsi="Times New Roman" w:cs="Times New Roman"/>
          <w:color w:val="auto"/>
          <w:spacing w:val="-5"/>
          <w:sz w:val="18"/>
          <w:szCs w:val="18"/>
        </w:rPr>
        <w:t xml:space="preserve"> inviati al vaglio della Commissio</w:t>
      </w:r>
      <w:r>
        <w:rPr>
          <w:rFonts w:ascii="Times New Roman" w:hAnsi="Times New Roman" w:cs="Times New Roman"/>
          <w:color w:val="auto"/>
          <w:spacing w:val="-5"/>
          <w:sz w:val="18"/>
          <w:szCs w:val="18"/>
        </w:rPr>
        <w:t>ne UE nel</w:t>
      </w:r>
      <w:r w:rsidR="00A36714">
        <w:rPr>
          <w:rFonts w:ascii="Times New Roman" w:hAnsi="Times New Roman" w:cs="Times New Roman"/>
          <w:color w:val="auto"/>
          <w:spacing w:val="-5"/>
          <w:sz w:val="18"/>
          <w:szCs w:val="18"/>
        </w:rPr>
        <w:t>:</w:t>
      </w:r>
      <w:r>
        <w:rPr>
          <w:rFonts w:ascii="Times New Roman" w:hAnsi="Times New Roman" w:cs="Times New Roman"/>
          <w:color w:val="auto"/>
          <w:spacing w:val="-5"/>
          <w:sz w:val="18"/>
          <w:szCs w:val="18"/>
        </w:rPr>
        <w:t xml:space="preserve"> X</w:t>
      </w:r>
      <w:r w:rsidR="00A72391">
        <w:rPr>
          <w:rFonts w:ascii="Times New Roman" w:hAnsi="Times New Roman" w:cs="Times New Roman"/>
          <w:color w:val="auto"/>
          <w:spacing w:val="-5"/>
          <w:sz w:val="18"/>
          <w:szCs w:val="18"/>
        </w:rPr>
        <w:t>I</w:t>
      </w:r>
      <w:r w:rsidR="00215BCD">
        <w:rPr>
          <w:rFonts w:ascii="Times New Roman" w:hAnsi="Times New Roman" w:cs="Times New Roman"/>
          <w:color w:val="auto"/>
          <w:spacing w:val="-5"/>
          <w:sz w:val="18"/>
          <w:szCs w:val="18"/>
        </w:rPr>
        <w:t>I</w:t>
      </w:r>
      <w:r>
        <w:rPr>
          <w:rFonts w:ascii="Times New Roman" w:hAnsi="Times New Roman" w:cs="Times New Roman"/>
          <w:color w:val="auto"/>
          <w:spacing w:val="-5"/>
          <w:sz w:val="18"/>
          <w:szCs w:val="18"/>
        </w:rPr>
        <w:t xml:space="preserve"> semestralità (02 </w:t>
      </w:r>
      <w:r w:rsidR="00215BCD">
        <w:rPr>
          <w:rFonts w:ascii="Times New Roman" w:hAnsi="Times New Roman" w:cs="Times New Roman"/>
          <w:color w:val="auto"/>
          <w:spacing w:val="-5"/>
          <w:sz w:val="18"/>
          <w:szCs w:val="18"/>
        </w:rPr>
        <w:t>dicembre</w:t>
      </w:r>
      <w:r w:rsidR="00900AD3">
        <w:rPr>
          <w:rFonts w:ascii="Times New Roman" w:hAnsi="Times New Roman" w:cs="Times New Roman"/>
          <w:color w:val="auto"/>
          <w:spacing w:val="-5"/>
          <w:sz w:val="18"/>
          <w:szCs w:val="18"/>
        </w:rPr>
        <w:t xml:space="preserve"> 2020)</w:t>
      </w:r>
      <w:r w:rsidR="00D74AF6">
        <w:rPr>
          <w:rFonts w:ascii="Times New Roman" w:hAnsi="Times New Roman" w:cs="Times New Roman"/>
          <w:color w:val="auto"/>
          <w:spacing w:val="-5"/>
          <w:sz w:val="18"/>
          <w:szCs w:val="18"/>
        </w:rPr>
        <w:t xml:space="preserve"> </w:t>
      </w:r>
      <w:r w:rsidR="00A36714">
        <w:rPr>
          <w:rFonts w:ascii="Times New Roman" w:hAnsi="Times New Roman" w:cs="Times New Roman"/>
          <w:color w:val="auto"/>
          <w:spacing w:val="-5"/>
          <w:sz w:val="18"/>
          <w:szCs w:val="18"/>
        </w:rPr>
        <w:t xml:space="preserve"> e </w:t>
      </w:r>
      <w:r w:rsidR="00D74AF6">
        <w:rPr>
          <w:rFonts w:ascii="Times New Roman" w:hAnsi="Times New Roman" w:cs="Times New Roman"/>
          <w:color w:val="auto"/>
          <w:spacing w:val="-5"/>
          <w:sz w:val="18"/>
          <w:szCs w:val="18"/>
        </w:rPr>
        <w:t>nella XIII semestralità (02 giugno 2021).</w:t>
      </w:r>
    </w:p>
    <w:p w:rsidR="00900AD3" w:rsidRDefault="00900AD3" w:rsidP="00900AD3">
      <w:pPr>
        <w:pStyle w:val="Paragrafobase"/>
        <w:suppressAutoHyphens/>
        <w:spacing w:line="276" w:lineRule="auto"/>
        <w:ind w:left="709"/>
        <w:jc w:val="both"/>
        <w:rPr>
          <w:rFonts w:ascii="Times New Roman" w:hAnsi="Times New Roman" w:cs="Times New Roman"/>
          <w:color w:val="auto"/>
          <w:spacing w:val="-5"/>
          <w:sz w:val="18"/>
          <w:szCs w:val="18"/>
        </w:rPr>
      </w:pPr>
    </w:p>
    <w:p w:rsidR="00B66D32" w:rsidRDefault="0046137B" w:rsidP="00900AD3">
      <w:pPr>
        <w:pStyle w:val="Paragrafobase"/>
        <w:suppressAutoHyphens/>
        <w:spacing w:line="276" w:lineRule="auto"/>
        <w:jc w:val="center"/>
        <w:rPr>
          <w:rFonts w:ascii="Times New Roman" w:hAnsi="Times New Roman" w:cs="Times New Roman"/>
          <w:color w:val="auto"/>
          <w:spacing w:val="-5"/>
          <w:sz w:val="18"/>
          <w:szCs w:val="18"/>
        </w:rPr>
      </w:pPr>
      <w:r>
        <w:rPr>
          <w:rFonts w:ascii="Times New Roman" w:hAnsi="Times New Roman" w:cs="Times New Roman"/>
          <w:noProof/>
          <w:color w:val="auto"/>
          <w:spacing w:val="-5"/>
          <w:sz w:val="18"/>
          <w:szCs w:val="18"/>
        </w:rPr>
        <w:pict>
          <v:shape id="_x0000_i1027" type="#_x0000_t75" style="width:395.7pt;height:214.25pt">
            <v:imagedata r:id="rId19" o:title="02"/>
          </v:shape>
        </w:pict>
      </w:r>
    </w:p>
    <w:p w:rsidR="00A72391" w:rsidRDefault="00A72391" w:rsidP="00B66D32">
      <w:pPr>
        <w:tabs>
          <w:tab w:val="left" w:pos="495"/>
        </w:tabs>
        <w:spacing w:after="0" w:line="240" w:lineRule="auto"/>
        <w:jc w:val="center"/>
        <w:rPr>
          <w:rFonts w:ascii="Times New Roman" w:hAnsi="Times New Roman" w:cs="Times New Roman"/>
          <w:b/>
          <w:sz w:val="24"/>
          <w:szCs w:val="18"/>
        </w:rPr>
      </w:pPr>
    </w:p>
    <w:p w:rsidR="00B66D32" w:rsidRPr="00B66D32" w:rsidRDefault="00B66D32" w:rsidP="00FC56EE">
      <w:pPr>
        <w:shd w:val="clear" w:color="auto" w:fill="BFBFBF" w:themeFill="background1" w:themeFillShade="BF"/>
        <w:tabs>
          <w:tab w:val="left" w:pos="495"/>
        </w:tabs>
        <w:spacing w:after="0" w:line="240" w:lineRule="auto"/>
        <w:jc w:val="center"/>
        <w:rPr>
          <w:rFonts w:ascii="Times New Roman" w:hAnsi="Times New Roman" w:cs="Times New Roman"/>
          <w:b/>
          <w:sz w:val="24"/>
          <w:szCs w:val="18"/>
        </w:rPr>
      </w:pPr>
      <w:r w:rsidRPr="00CB5335">
        <w:rPr>
          <w:rFonts w:ascii="Times New Roman" w:hAnsi="Times New Roman" w:cs="Times New Roman"/>
          <w:b/>
          <w:sz w:val="24"/>
          <w:szCs w:val="18"/>
        </w:rPr>
        <w:t>METODO DI LAVORO, STRUTTURA ORGANIZZATIVA</w:t>
      </w:r>
      <w:r>
        <w:rPr>
          <w:rFonts w:ascii="Times New Roman" w:hAnsi="Times New Roman" w:cs="Times New Roman"/>
          <w:b/>
          <w:sz w:val="24"/>
          <w:szCs w:val="18"/>
        </w:rPr>
        <w:t xml:space="preserve"> </w:t>
      </w:r>
      <w:r w:rsidR="00FC56EE">
        <w:rPr>
          <w:rFonts w:ascii="Times New Roman" w:hAnsi="Times New Roman" w:cs="Times New Roman"/>
          <w:b/>
          <w:sz w:val="24"/>
          <w:szCs w:val="18"/>
        </w:rPr>
        <w:t xml:space="preserve"> E STRUMENTI</w:t>
      </w:r>
    </w:p>
    <w:p w:rsidR="00B66D32" w:rsidRPr="00D60437" w:rsidRDefault="00B66D32" w:rsidP="00063D04">
      <w:pPr>
        <w:jc w:val="both"/>
        <w:rPr>
          <w:rFonts w:ascii="Times New Roman" w:hAnsi="Times New Roman" w:cs="Times New Roman"/>
          <w:b/>
          <w:sz w:val="6"/>
          <w:szCs w:val="20"/>
        </w:rPr>
      </w:pPr>
    </w:p>
    <w:p w:rsidR="00DC094E" w:rsidRPr="00B66D32" w:rsidRDefault="004D6056" w:rsidP="00063D04">
      <w:pPr>
        <w:jc w:val="both"/>
        <w:rPr>
          <w:rFonts w:ascii="Times New Roman" w:hAnsi="Times New Roman" w:cs="Times New Roman"/>
          <w:b/>
          <w:sz w:val="18"/>
          <w:szCs w:val="20"/>
        </w:rPr>
      </w:pPr>
      <w:r w:rsidRPr="00B66D32">
        <w:rPr>
          <w:rFonts w:ascii="Times New Roman" w:hAnsi="Times New Roman" w:cs="Times New Roman"/>
          <w:b/>
          <w:sz w:val="18"/>
          <w:szCs w:val="20"/>
        </w:rPr>
        <w:t>L</w:t>
      </w:r>
      <w:r w:rsidR="00DC094E" w:rsidRPr="00B66D32">
        <w:rPr>
          <w:rFonts w:ascii="Times New Roman" w:hAnsi="Times New Roman" w:cs="Times New Roman"/>
          <w:b/>
          <w:sz w:val="18"/>
          <w:szCs w:val="20"/>
        </w:rPr>
        <w:t>inea guida di tutta l’azione posta in essere</w:t>
      </w:r>
      <w:r w:rsidR="00DC094E" w:rsidRPr="00B66D32">
        <w:rPr>
          <w:rFonts w:ascii="Times New Roman" w:hAnsi="Times New Roman" w:cs="Times New Roman"/>
          <w:sz w:val="18"/>
          <w:szCs w:val="20"/>
        </w:rPr>
        <w:t xml:space="preserve">, dapprima dal </w:t>
      </w:r>
      <w:r w:rsidR="00215BCD">
        <w:rPr>
          <w:rFonts w:ascii="Times New Roman" w:hAnsi="Times New Roman" w:cs="Times New Roman"/>
          <w:sz w:val="18"/>
          <w:szCs w:val="20"/>
        </w:rPr>
        <w:t xml:space="preserve">MITE (già </w:t>
      </w:r>
      <w:r w:rsidR="00DC094E" w:rsidRPr="00B66D32">
        <w:rPr>
          <w:rFonts w:ascii="Times New Roman" w:hAnsi="Times New Roman" w:cs="Times New Roman"/>
          <w:sz w:val="18"/>
          <w:szCs w:val="20"/>
        </w:rPr>
        <w:t>Ministero dell’Ambiente</w:t>
      </w:r>
      <w:r w:rsidR="00215BCD">
        <w:rPr>
          <w:rFonts w:ascii="Times New Roman" w:hAnsi="Times New Roman" w:cs="Times New Roman"/>
          <w:sz w:val="18"/>
          <w:szCs w:val="20"/>
        </w:rPr>
        <w:t>)</w:t>
      </w:r>
      <w:r w:rsidR="00DC094E" w:rsidRPr="00B66D32">
        <w:rPr>
          <w:rFonts w:ascii="Times New Roman" w:hAnsi="Times New Roman" w:cs="Times New Roman"/>
          <w:sz w:val="18"/>
          <w:szCs w:val="20"/>
        </w:rPr>
        <w:t xml:space="preserve"> ed ora da questo Commissario, </w:t>
      </w:r>
      <w:r w:rsidR="00DC094E" w:rsidRPr="00B66D32">
        <w:rPr>
          <w:rFonts w:ascii="Times New Roman" w:hAnsi="Times New Roman" w:cs="Times New Roman"/>
          <w:b/>
          <w:sz w:val="18"/>
          <w:szCs w:val="20"/>
        </w:rPr>
        <w:t xml:space="preserve">la risoluzione, </w:t>
      </w:r>
      <w:r w:rsidR="00DC094E" w:rsidRPr="00B66D32">
        <w:rPr>
          <w:rFonts w:ascii="Times New Roman" w:hAnsi="Times New Roman" w:cs="Times New Roman"/>
          <w:sz w:val="18"/>
          <w:szCs w:val="20"/>
        </w:rPr>
        <w:t xml:space="preserve">sempre nel rispetto della legalità e del senso civico, </w:t>
      </w:r>
      <w:r w:rsidR="00DC094E" w:rsidRPr="00B66D32">
        <w:rPr>
          <w:rFonts w:ascii="Times New Roman" w:hAnsi="Times New Roman" w:cs="Times New Roman"/>
          <w:b/>
          <w:sz w:val="18"/>
          <w:szCs w:val="20"/>
        </w:rPr>
        <w:t>dei danneggiamenti prodotti all’ambiente</w:t>
      </w:r>
      <w:r w:rsidR="00DC094E" w:rsidRPr="00B66D32">
        <w:rPr>
          <w:rFonts w:ascii="Times New Roman" w:hAnsi="Times New Roman" w:cs="Times New Roman"/>
          <w:sz w:val="18"/>
          <w:szCs w:val="20"/>
        </w:rPr>
        <w:t xml:space="preserve"> e </w:t>
      </w:r>
      <w:r w:rsidR="00DC094E" w:rsidRPr="00B66D32">
        <w:rPr>
          <w:rFonts w:ascii="Times New Roman" w:hAnsi="Times New Roman" w:cs="Times New Roman"/>
          <w:b/>
          <w:sz w:val="18"/>
          <w:szCs w:val="20"/>
        </w:rPr>
        <w:t xml:space="preserve">all’ecosistema </w:t>
      </w:r>
      <w:r w:rsidR="00DC094E" w:rsidRPr="00B66D32">
        <w:rPr>
          <w:rFonts w:ascii="Times New Roman" w:hAnsi="Times New Roman" w:cs="Times New Roman"/>
          <w:sz w:val="18"/>
          <w:szCs w:val="20"/>
        </w:rPr>
        <w:t xml:space="preserve"> nei suoi costituenti  fisico-chimico-biologiche, </w:t>
      </w:r>
      <w:r w:rsidR="00DC094E" w:rsidRPr="00B66D32">
        <w:rPr>
          <w:rFonts w:ascii="Times New Roman" w:hAnsi="Times New Roman" w:cs="Times New Roman"/>
          <w:b/>
          <w:sz w:val="18"/>
          <w:szCs w:val="20"/>
        </w:rPr>
        <w:t>infatti al risultato economico, non possono non essere considerate e aggiunte</w:t>
      </w:r>
      <w:r w:rsidR="00DC094E" w:rsidRPr="00B66D32">
        <w:rPr>
          <w:rFonts w:ascii="Times New Roman" w:hAnsi="Times New Roman" w:cs="Times New Roman"/>
          <w:sz w:val="18"/>
          <w:szCs w:val="20"/>
        </w:rPr>
        <w:t xml:space="preserve"> anche, </w:t>
      </w:r>
      <w:r w:rsidR="00DC094E" w:rsidRPr="00B66D32">
        <w:rPr>
          <w:rFonts w:ascii="Times New Roman" w:hAnsi="Times New Roman" w:cs="Times New Roman"/>
          <w:b/>
          <w:sz w:val="18"/>
          <w:szCs w:val="20"/>
        </w:rPr>
        <w:t>le risultanze naturali</w:t>
      </w:r>
      <w:r w:rsidR="00DC094E" w:rsidRPr="00B66D32">
        <w:rPr>
          <w:rFonts w:ascii="Times New Roman" w:hAnsi="Times New Roman" w:cs="Times New Roman"/>
          <w:sz w:val="18"/>
          <w:szCs w:val="20"/>
        </w:rPr>
        <w:t xml:space="preserve"> in un bilancio ambientale globale, </w:t>
      </w:r>
      <w:r w:rsidR="00DC094E" w:rsidRPr="00B66D32">
        <w:rPr>
          <w:rFonts w:ascii="Times New Roman" w:hAnsi="Times New Roman" w:cs="Times New Roman"/>
          <w:b/>
          <w:sz w:val="18"/>
          <w:szCs w:val="20"/>
        </w:rPr>
        <w:t xml:space="preserve">che preveda, </w:t>
      </w:r>
      <w:r w:rsidR="00DC094E" w:rsidRPr="00B66D32">
        <w:rPr>
          <w:rFonts w:ascii="Times New Roman" w:hAnsi="Times New Roman" w:cs="Times New Roman"/>
          <w:sz w:val="18"/>
          <w:szCs w:val="20"/>
        </w:rPr>
        <w:t xml:space="preserve">oltre ai tempi necessari per la regolare bonifica o messa in sicurezza dei territori, </w:t>
      </w:r>
      <w:r w:rsidR="00DC094E" w:rsidRPr="00B66D32">
        <w:rPr>
          <w:rFonts w:ascii="Times New Roman" w:hAnsi="Times New Roman" w:cs="Times New Roman"/>
          <w:b/>
          <w:sz w:val="18"/>
          <w:szCs w:val="20"/>
        </w:rPr>
        <w:t>anche  una valutazione di legalità</w:t>
      </w:r>
      <w:r w:rsidR="00DC094E" w:rsidRPr="00B66D32">
        <w:rPr>
          <w:rFonts w:ascii="Times New Roman" w:hAnsi="Times New Roman" w:cs="Times New Roman"/>
          <w:sz w:val="18"/>
          <w:szCs w:val="20"/>
        </w:rPr>
        <w:t xml:space="preserve"> </w:t>
      </w:r>
      <w:r w:rsidR="00DC094E" w:rsidRPr="00B66D32">
        <w:rPr>
          <w:rFonts w:ascii="Times New Roman" w:hAnsi="Times New Roman" w:cs="Times New Roman"/>
          <w:b/>
          <w:sz w:val="18"/>
          <w:szCs w:val="20"/>
        </w:rPr>
        <w:t>assicurando</w:t>
      </w:r>
      <w:r w:rsidR="00DC094E" w:rsidRPr="00B66D32">
        <w:rPr>
          <w:rFonts w:ascii="Times New Roman" w:hAnsi="Times New Roman" w:cs="Times New Roman"/>
          <w:sz w:val="18"/>
          <w:szCs w:val="20"/>
        </w:rPr>
        <w:t xml:space="preserve">, in conclusione, </w:t>
      </w:r>
      <w:r w:rsidR="00DC094E" w:rsidRPr="00B66D32">
        <w:rPr>
          <w:rFonts w:ascii="Times New Roman" w:hAnsi="Times New Roman" w:cs="Times New Roman"/>
          <w:b/>
          <w:sz w:val="18"/>
          <w:szCs w:val="20"/>
        </w:rPr>
        <w:t>procedure di gara  svolte al netto di fenomeni illegittim</w:t>
      </w:r>
      <w:r w:rsidR="00DC094E" w:rsidRPr="00B66D32">
        <w:rPr>
          <w:rFonts w:ascii="Times New Roman" w:hAnsi="Times New Roman" w:cs="Times New Roman"/>
          <w:sz w:val="18"/>
          <w:szCs w:val="20"/>
        </w:rPr>
        <w:t xml:space="preserve">i o peggio, corruttivi. In particolare la </w:t>
      </w:r>
      <w:r w:rsidR="00DC094E" w:rsidRPr="00B66D32">
        <w:rPr>
          <w:rFonts w:ascii="Times New Roman" w:hAnsi="Times New Roman" w:cs="Times New Roman"/>
          <w:b/>
          <w:sz w:val="18"/>
          <w:szCs w:val="20"/>
        </w:rPr>
        <w:t>task force dell’Ufficio del Commissario</w:t>
      </w:r>
      <w:r w:rsidR="00DC094E" w:rsidRPr="00B66D32">
        <w:rPr>
          <w:rFonts w:ascii="Times New Roman" w:hAnsi="Times New Roman" w:cs="Times New Roman"/>
          <w:sz w:val="18"/>
          <w:szCs w:val="20"/>
        </w:rPr>
        <w:t xml:space="preserve"> così strutturata, </w:t>
      </w:r>
      <w:r w:rsidR="00DC094E" w:rsidRPr="00B66D32">
        <w:rPr>
          <w:rFonts w:ascii="Times New Roman" w:hAnsi="Times New Roman" w:cs="Times New Roman"/>
          <w:b/>
          <w:sz w:val="18"/>
          <w:szCs w:val="20"/>
        </w:rPr>
        <w:t xml:space="preserve">ha consentito di intraprendere una incisiva azione indirizzata agli accertamenti delle illegalità </w:t>
      </w:r>
      <w:r w:rsidR="00DC094E" w:rsidRPr="00B66D32">
        <w:rPr>
          <w:rFonts w:ascii="Times New Roman" w:hAnsi="Times New Roman" w:cs="Times New Roman"/>
          <w:sz w:val="18"/>
          <w:szCs w:val="20"/>
        </w:rPr>
        <w:t xml:space="preserve">connesse per gli iter amministrativi delle gare e dei lavori </w:t>
      </w:r>
      <w:r w:rsidR="00DC094E" w:rsidRPr="00B66D32">
        <w:rPr>
          <w:rFonts w:ascii="Times New Roman" w:hAnsi="Times New Roman" w:cs="Times New Roman"/>
          <w:b/>
          <w:sz w:val="18"/>
          <w:szCs w:val="20"/>
        </w:rPr>
        <w:t>nonché dei fattori di inquinamento ambiente o di omessa bonifica.</w:t>
      </w:r>
    </w:p>
    <w:p w:rsidR="004D6056" w:rsidRPr="00B66D32" w:rsidRDefault="00D60437" w:rsidP="00063D04">
      <w:pPr>
        <w:autoSpaceDE w:val="0"/>
        <w:autoSpaceDN w:val="0"/>
        <w:adjustRightInd w:val="0"/>
        <w:spacing w:after="0"/>
        <w:jc w:val="both"/>
        <w:rPr>
          <w:rFonts w:ascii="Times New Roman" w:hAnsi="Times New Roman" w:cs="Times New Roman"/>
          <w:sz w:val="18"/>
          <w:szCs w:val="20"/>
        </w:rPr>
      </w:pPr>
      <w:r w:rsidRPr="00B66D32">
        <w:rPr>
          <w:rFonts w:cs="Times New Roman"/>
          <w:noProof/>
          <w:sz w:val="18"/>
          <w:lang w:eastAsia="it-IT"/>
        </w:rPr>
        <w:drawing>
          <wp:anchor distT="0" distB="0" distL="114300" distR="114300" simplePos="0" relativeHeight="251692032" behindDoc="1" locked="0" layoutInCell="1" allowOverlap="1" wp14:anchorId="6D063412" wp14:editId="22087507">
            <wp:simplePos x="0" y="0"/>
            <wp:positionH relativeFrom="column">
              <wp:posOffset>-244475</wp:posOffset>
            </wp:positionH>
            <wp:positionV relativeFrom="paragraph">
              <wp:posOffset>991235</wp:posOffset>
            </wp:positionV>
            <wp:extent cx="2113915" cy="1981835"/>
            <wp:effectExtent l="0" t="0" r="0" b="0"/>
            <wp:wrapThrough wrapText="bothSides">
              <wp:wrapPolygon edited="0">
                <wp:start x="6229" y="3530"/>
                <wp:lineTo x="1752" y="3945"/>
                <wp:lineTo x="1752" y="7267"/>
                <wp:lineTo x="973" y="7267"/>
                <wp:lineTo x="779" y="13911"/>
                <wp:lineTo x="1363" y="17233"/>
                <wp:lineTo x="4477" y="17233"/>
                <wp:lineTo x="4477" y="19517"/>
                <wp:lineTo x="10317" y="19932"/>
                <wp:lineTo x="14015" y="19932"/>
                <wp:lineTo x="14210" y="19517"/>
                <wp:lineTo x="18492" y="17233"/>
                <wp:lineTo x="18687" y="17233"/>
                <wp:lineTo x="20633" y="13911"/>
                <wp:lineTo x="20049" y="10797"/>
                <wp:lineTo x="20049" y="10589"/>
                <wp:lineTo x="18492" y="7475"/>
                <wp:lineTo x="18492" y="6436"/>
                <wp:lineTo x="10511" y="4153"/>
                <wp:lineTo x="7397" y="3530"/>
                <wp:lineTo x="6229" y="3530"/>
              </wp:wrapPolygon>
            </wp:wrapThrough>
            <wp:docPr id="45" name="Diagramma 4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14:sizeRelH relativeFrom="page">
              <wp14:pctWidth>0</wp14:pctWidth>
            </wp14:sizeRelH>
            <wp14:sizeRelV relativeFrom="page">
              <wp14:pctHeight>0</wp14:pctHeight>
            </wp14:sizeRelV>
          </wp:anchor>
        </w:drawing>
      </w:r>
      <w:r w:rsidR="004D6056" w:rsidRPr="00B66D32">
        <w:rPr>
          <w:rFonts w:ascii="Times New Roman" w:hAnsi="Times New Roman" w:cs="Times New Roman"/>
          <w:sz w:val="18"/>
          <w:szCs w:val="20"/>
        </w:rPr>
        <w:t xml:space="preserve">Il </w:t>
      </w:r>
      <w:r w:rsidR="004D6056" w:rsidRPr="00B66D32">
        <w:rPr>
          <w:rFonts w:ascii="Times New Roman" w:hAnsi="Times New Roman" w:cs="Times New Roman"/>
          <w:b/>
          <w:sz w:val="18"/>
          <w:szCs w:val="20"/>
        </w:rPr>
        <w:t xml:space="preserve">Commissario ha intrapreso, attivato e concretizzato gli adeguati atti organizzativi </w:t>
      </w:r>
      <w:r w:rsidR="004D6056" w:rsidRPr="00B66D32">
        <w:rPr>
          <w:rFonts w:ascii="Times New Roman" w:hAnsi="Times New Roman" w:cs="Times New Roman"/>
          <w:sz w:val="18"/>
          <w:szCs w:val="20"/>
        </w:rPr>
        <w:t xml:space="preserve">al fine di procedere speditamente, efficacemente e validamente </w:t>
      </w:r>
      <w:r w:rsidR="004D6056" w:rsidRPr="00B66D32">
        <w:rPr>
          <w:rFonts w:ascii="Times New Roman" w:hAnsi="Times New Roman" w:cs="Times New Roman"/>
          <w:b/>
          <w:sz w:val="18"/>
          <w:szCs w:val="20"/>
        </w:rPr>
        <w:t>al conseguimento della  “</w:t>
      </w:r>
      <w:proofErr w:type="spellStart"/>
      <w:r w:rsidR="004D6056" w:rsidRPr="00B66D32">
        <w:rPr>
          <w:rFonts w:ascii="Times New Roman" w:hAnsi="Times New Roman" w:cs="Times New Roman"/>
          <w:b/>
          <w:i/>
          <w:sz w:val="18"/>
          <w:szCs w:val="20"/>
        </w:rPr>
        <w:t>mission</w:t>
      </w:r>
      <w:proofErr w:type="spellEnd"/>
      <w:r w:rsidR="004D6056" w:rsidRPr="00B66D32">
        <w:rPr>
          <w:rFonts w:ascii="Times New Roman" w:hAnsi="Times New Roman" w:cs="Times New Roman"/>
          <w:b/>
          <w:sz w:val="18"/>
          <w:szCs w:val="20"/>
        </w:rPr>
        <w:t>” attribuitagli</w:t>
      </w:r>
      <w:r w:rsidR="004D6056" w:rsidRPr="00B66D32">
        <w:rPr>
          <w:rFonts w:ascii="Times New Roman" w:hAnsi="Times New Roman" w:cs="Times New Roman"/>
          <w:sz w:val="18"/>
          <w:szCs w:val="20"/>
        </w:rPr>
        <w:t xml:space="preserve">, ponendo come linea di condotta sempre </w:t>
      </w:r>
      <w:r w:rsidR="004D6056" w:rsidRPr="00B66D32">
        <w:rPr>
          <w:rFonts w:ascii="Times New Roman" w:hAnsi="Times New Roman" w:cs="Times New Roman"/>
          <w:b/>
          <w:sz w:val="18"/>
          <w:szCs w:val="20"/>
        </w:rPr>
        <w:t>l’eliminazione del danno ambientale inteso come</w:t>
      </w:r>
      <w:r w:rsidR="004D6056" w:rsidRPr="00B66D32">
        <w:rPr>
          <w:rFonts w:ascii="Times New Roman" w:hAnsi="Times New Roman" w:cs="Times New Roman"/>
          <w:sz w:val="18"/>
          <w:szCs w:val="20"/>
        </w:rPr>
        <w:t xml:space="preserve"> “</w:t>
      </w:r>
      <w:r w:rsidR="004D6056" w:rsidRPr="00B66D32">
        <w:rPr>
          <w:rFonts w:ascii="Times New Roman" w:hAnsi="Times New Roman" w:cs="Times New Roman"/>
          <w:i/>
          <w:sz w:val="18"/>
          <w:szCs w:val="20"/>
        </w:rPr>
        <w:t>offesa dalla qualità della vita ed ai beni individuali collettivi</w:t>
      </w:r>
      <w:r w:rsidR="004D6056" w:rsidRPr="00B66D32">
        <w:rPr>
          <w:rFonts w:ascii="Times New Roman" w:hAnsi="Times New Roman" w:cs="Times New Roman"/>
          <w:sz w:val="18"/>
          <w:szCs w:val="20"/>
        </w:rPr>
        <w:t>” (</w:t>
      </w:r>
      <w:r w:rsidR="004D6056" w:rsidRPr="00B66D32">
        <w:rPr>
          <w:rFonts w:ascii="Times New Roman" w:hAnsi="Times New Roman" w:cs="Times New Roman"/>
          <w:i/>
          <w:sz w:val="18"/>
          <w:szCs w:val="20"/>
        </w:rPr>
        <w:t>art 18 legge 08.07.1986 n.349</w:t>
      </w:r>
      <w:r w:rsidR="004D6056" w:rsidRPr="00B66D32">
        <w:rPr>
          <w:rFonts w:ascii="Times New Roman" w:hAnsi="Times New Roman" w:cs="Times New Roman"/>
          <w:sz w:val="18"/>
          <w:szCs w:val="20"/>
        </w:rPr>
        <w:t xml:space="preserve">) e quindi tutela </w:t>
      </w:r>
      <w:r w:rsidR="004D6056" w:rsidRPr="00B66D32">
        <w:rPr>
          <w:rFonts w:ascii="Times New Roman" w:hAnsi="Times New Roman" w:cs="Times New Roman"/>
          <w:b/>
          <w:sz w:val="18"/>
          <w:szCs w:val="20"/>
        </w:rPr>
        <w:t xml:space="preserve">dell’ambiente inteso come habitat nel quale l’uomo </w:t>
      </w:r>
      <w:r w:rsidR="004D6056" w:rsidRPr="00B66D32">
        <w:rPr>
          <w:rFonts w:ascii="Times New Roman" w:hAnsi="Times New Roman" w:cs="Times New Roman"/>
          <w:sz w:val="18"/>
          <w:szCs w:val="20"/>
        </w:rPr>
        <w:t xml:space="preserve">–sulla base di un rapporto “uomo-natura”- </w:t>
      </w:r>
      <w:r w:rsidR="004D6056" w:rsidRPr="00B66D32">
        <w:rPr>
          <w:rFonts w:ascii="Times New Roman" w:hAnsi="Times New Roman" w:cs="Times New Roman"/>
          <w:b/>
          <w:sz w:val="18"/>
          <w:szCs w:val="20"/>
        </w:rPr>
        <w:t xml:space="preserve">svolge la sua attività culturale, economica e sociale.  </w:t>
      </w:r>
      <w:r w:rsidR="004D6056" w:rsidRPr="00B66D32">
        <w:rPr>
          <w:rFonts w:ascii="Times New Roman" w:hAnsi="Times New Roman" w:cs="Times New Roman"/>
          <w:sz w:val="18"/>
          <w:szCs w:val="20"/>
        </w:rPr>
        <w:t xml:space="preserve">In questa ottica il </w:t>
      </w:r>
      <w:r w:rsidR="004D6056" w:rsidRPr="00B66D32">
        <w:rPr>
          <w:rFonts w:ascii="Times New Roman" w:hAnsi="Times New Roman" w:cs="Times New Roman"/>
          <w:b/>
          <w:sz w:val="18"/>
          <w:szCs w:val="20"/>
        </w:rPr>
        <w:t>Commissario si è dotato di una struttura Organizzativa di supporto</w:t>
      </w:r>
      <w:r w:rsidR="004D6056" w:rsidRPr="00B66D32">
        <w:rPr>
          <w:rFonts w:ascii="Times New Roman" w:hAnsi="Times New Roman" w:cs="Times New Roman"/>
          <w:sz w:val="18"/>
          <w:szCs w:val="20"/>
        </w:rPr>
        <w:t xml:space="preserve"> alle attività ed </w:t>
      </w:r>
      <w:r w:rsidR="004D6056" w:rsidRPr="00B66D32">
        <w:rPr>
          <w:rFonts w:ascii="Times New Roman" w:hAnsi="Times New Roman" w:cs="Times New Roman"/>
          <w:b/>
          <w:sz w:val="18"/>
          <w:szCs w:val="20"/>
        </w:rPr>
        <w:t>ha proposto, avviato, ed orientato incontri, contributi, collaborazioni con i tutti i soggetti</w:t>
      </w:r>
      <w:r w:rsidR="004D6056" w:rsidRPr="00B66D32">
        <w:rPr>
          <w:rFonts w:ascii="Times New Roman" w:hAnsi="Times New Roman" w:cs="Times New Roman"/>
          <w:sz w:val="18"/>
          <w:szCs w:val="20"/>
        </w:rPr>
        <w:t xml:space="preserve"> insistenti sui territori oggetto di infrazione comunitaria. Grazie </w:t>
      </w:r>
      <w:r w:rsidR="004D6056" w:rsidRPr="00B66D32">
        <w:rPr>
          <w:rFonts w:ascii="Times New Roman" w:hAnsi="Times New Roman" w:cs="Times New Roman"/>
          <w:b/>
          <w:sz w:val="18"/>
          <w:szCs w:val="20"/>
        </w:rPr>
        <w:t>al sostegno del Comando Generale dell’Arma dei Carabinieri</w:t>
      </w:r>
      <w:r w:rsidR="004D6056" w:rsidRPr="00B66D32">
        <w:rPr>
          <w:rFonts w:ascii="Times New Roman" w:hAnsi="Times New Roman" w:cs="Times New Roman"/>
          <w:sz w:val="18"/>
          <w:szCs w:val="20"/>
        </w:rPr>
        <w:t xml:space="preserve"> è stato</w:t>
      </w:r>
      <w:r w:rsidR="004D6056" w:rsidRPr="00B66D32">
        <w:rPr>
          <w:rFonts w:ascii="Times New Roman" w:hAnsi="Times New Roman" w:cs="Times New Roman"/>
          <w:b/>
          <w:sz w:val="18"/>
          <w:szCs w:val="20"/>
        </w:rPr>
        <w:t xml:space="preserve"> strutturato un Ufficio operativo di supporto alle attività</w:t>
      </w:r>
      <w:r w:rsidR="004D6056" w:rsidRPr="00B66D32">
        <w:rPr>
          <w:rFonts w:ascii="Times New Roman" w:hAnsi="Times New Roman" w:cs="Times New Roman"/>
          <w:sz w:val="18"/>
          <w:szCs w:val="20"/>
        </w:rPr>
        <w:t xml:space="preserve"> ubicato in Roma e incardinato presso il </w:t>
      </w:r>
      <w:r w:rsidR="004D6056" w:rsidRPr="00B66D32">
        <w:rPr>
          <w:rFonts w:ascii="Times New Roman" w:hAnsi="Times New Roman" w:cs="Times New Roman"/>
          <w:i/>
          <w:sz w:val="18"/>
          <w:szCs w:val="20"/>
        </w:rPr>
        <w:t xml:space="preserve">Comando Carabinieri Unità  Forestali Ambientali Agroalimentari </w:t>
      </w:r>
      <w:r w:rsidR="0033375B" w:rsidRPr="00B66D32">
        <w:rPr>
          <w:rFonts w:ascii="Times New Roman" w:hAnsi="Times New Roman" w:cs="Times New Roman"/>
          <w:sz w:val="18"/>
          <w:szCs w:val="20"/>
        </w:rPr>
        <w:t xml:space="preserve">(C.U.F.A.) e </w:t>
      </w:r>
      <w:r w:rsidR="00215BCD">
        <w:rPr>
          <w:rFonts w:ascii="Times New Roman" w:hAnsi="Times New Roman" w:cs="Times New Roman"/>
          <w:sz w:val="18"/>
          <w:szCs w:val="20"/>
        </w:rPr>
        <w:t xml:space="preserve">di stretta collaborazione con il Ministero della Transizione Ecologica e la </w:t>
      </w:r>
      <w:r w:rsidR="0033375B" w:rsidRPr="00B66D32">
        <w:rPr>
          <w:rFonts w:ascii="Times New Roman" w:hAnsi="Times New Roman" w:cs="Times New Roman"/>
          <w:sz w:val="18"/>
          <w:szCs w:val="20"/>
        </w:rPr>
        <w:t xml:space="preserve">Direzione Bonifica </w:t>
      </w:r>
      <w:r w:rsidR="00215BCD">
        <w:rPr>
          <w:rFonts w:ascii="Times New Roman" w:hAnsi="Times New Roman" w:cs="Times New Roman"/>
          <w:sz w:val="18"/>
          <w:szCs w:val="20"/>
        </w:rPr>
        <w:t>inquadrata,</w:t>
      </w:r>
      <w:r w:rsidR="0033375B" w:rsidRPr="00B66D32">
        <w:rPr>
          <w:rFonts w:ascii="Times New Roman" w:hAnsi="Times New Roman" w:cs="Times New Roman"/>
          <w:sz w:val="18"/>
          <w:szCs w:val="20"/>
        </w:rPr>
        <w:t xml:space="preserve"> proprio insieme al Commissario</w:t>
      </w:r>
      <w:r w:rsidR="00215BCD">
        <w:rPr>
          <w:rFonts w:ascii="Times New Roman" w:hAnsi="Times New Roman" w:cs="Times New Roman"/>
          <w:sz w:val="18"/>
          <w:szCs w:val="20"/>
        </w:rPr>
        <w:t>,</w:t>
      </w:r>
      <w:r w:rsidR="0033375B" w:rsidRPr="00B66D32">
        <w:rPr>
          <w:rFonts w:ascii="Times New Roman" w:hAnsi="Times New Roman" w:cs="Times New Roman"/>
          <w:sz w:val="18"/>
          <w:szCs w:val="20"/>
        </w:rPr>
        <w:t xml:space="preserve"> nel recente Decreto Clima.</w:t>
      </w:r>
    </w:p>
    <w:p w:rsidR="00AE7CAA" w:rsidRPr="00B66D32" w:rsidRDefault="00AE7CAA" w:rsidP="00063D04">
      <w:pPr>
        <w:spacing w:after="0"/>
        <w:jc w:val="both"/>
        <w:rPr>
          <w:rFonts w:ascii="Times New Roman" w:hAnsi="Times New Roman" w:cs="Times New Roman"/>
          <w:b/>
          <w:sz w:val="12"/>
          <w:szCs w:val="20"/>
        </w:rPr>
      </w:pPr>
    </w:p>
    <w:p w:rsidR="00AE7CAA" w:rsidRPr="00B66D32" w:rsidRDefault="00AE7CAA" w:rsidP="00063D04">
      <w:pPr>
        <w:spacing w:after="0"/>
        <w:jc w:val="both"/>
        <w:rPr>
          <w:rFonts w:ascii="Times New Roman" w:hAnsi="Times New Roman" w:cs="Times New Roman"/>
          <w:sz w:val="18"/>
          <w:szCs w:val="20"/>
        </w:rPr>
      </w:pPr>
      <w:r w:rsidRPr="00B66D32">
        <w:rPr>
          <w:rFonts w:ascii="Times New Roman" w:hAnsi="Times New Roman" w:cs="Times New Roman"/>
          <w:b/>
          <w:sz w:val="18"/>
          <w:szCs w:val="20"/>
        </w:rPr>
        <w:t xml:space="preserve">Nel corso dei lavori e dei </w:t>
      </w:r>
      <w:r w:rsidR="009E6C83" w:rsidRPr="00B66D32">
        <w:rPr>
          <w:rFonts w:ascii="Times New Roman" w:hAnsi="Times New Roman" w:cs="Times New Roman"/>
          <w:b/>
          <w:sz w:val="18"/>
          <w:szCs w:val="20"/>
        </w:rPr>
        <w:t xml:space="preserve">mesi di </w:t>
      </w:r>
      <w:r w:rsidR="00215BCD">
        <w:rPr>
          <w:rFonts w:ascii="Times New Roman" w:hAnsi="Times New Roman" w:cs="Times New Roman"/>
          <w:b/>
          <w:sz w:val="18"/>
          <w:szCs w:val="20"/>
        </w:rPr>
        <w:t xml:space="preserve">operatività </w:t>
      </w:r>
      <w:r w:rsidRPr="00B66D32">
        <w:rPr>
          <w:rFonts w:ascii="Times New Roman" w:hAnsi="Times New Roman" w:cs="Times New Roman"/>
          <w:b/>
          <w:sz w:val="18"/>
          <w:szCs w:val="20"/>
        </w:rPr>
        <w:t>della struttura Commissariale è venuto a svilupparsi un “</w:t>
      </w:r>
      <w:r w:rsidRPr="00B66D32">
        <w:rPr>
          <w:rFonts w:ascii="Times New Roman" w:hAnsi="Times New Roman" w:cs="Times New Roman"/>
          <w:b/>
          <w:i/>
          <w:sz w:val="18"/>
          <w:szCs w:val="20"/>
        </w:rPr>
        <w:t>approccio operativo nazionale</w:t>
      </w:r>
      <w:r w:rsidRPr="00B66D32">
        <w:rPr>
          <w:rFonts w:ascii="Times New Roman" w:hAnsi="Times New Roman" w:cs="Times New Roman"/>
          <w:i/>
          <w:sz w:val="18"/>
          <w:szCs w:val="20"/>
        </w:rPr>
        <w:t xml:space="preserve">” </w:t>
      </w:r>
      <w:r w:rsidRPr="00B66D32">
        <w:rPr>
          <w:rFonts w:ascii="Times New Roman" w:hAnsi="Times New Roman" w:cs="Times New Roman"/>
          <w:sz w:val="18"/>
          <w:szCs w:val="20"/>
        </w:rPr>
        <w:t>ovvero</w:t>
      </w:r>
      <w:r w:rsidRPr="00B66D32">
        <w:rPr>
          <w:rFonts w:ascii="Times New Roman" w:hAnsi="Times New Roman" w:cs="Times New Roman"/>
          <w:i/>
          <w:sz w:val="18"/>
          <w:szCs w:val="20"/>
        </w:rPr>
        <w:t xml:space="preserve"> </w:t>
      </w:r>
      <w:r w:rsidRPr="00B66D32">
        <w:rPr>
          <w:rFonts w:ascii="Times New Roman" w:hAnsi="Times New Roman" w:cs="Times New Roman"/>
          <w:sz w:val="18"/>
          <w:szCs w:val="20"/>
        </w:rPr>
        <w:t>un procedimento</w:t>
      </w:r>
      <w:r w:rsidRPr="00B66D32">
        <w:rPr>
          <w:rFonts w:ascii="Times New Roman" w:hAnsi="Times New Roman" w:cs="Times New Roman"/>
          <w:i/>
          <w:sz w:val="18"/>
          <w:szCs w:val="20"/>
        </w:rPr>
        <w:t xml:space="preserve"> </w:t>
      </w:r>
      <w:r w:rsidRPr="00B66D32">
        <w:rPr>
          <w:rFonts w:ascii="Times New Roman" w:hAnsi="Times New Roman" w:cs="Times New Roman"/>
          <w:b/>
          <w:sz w:val="18"/>
          <w:szCs w:val="20"/>
        </w:rPr>
        <w:t>rigoroso e strutturato,</w:t>
      </w:r>
      <w:r w:rsidRPr="00B66D32">
        <w:rPr>
          <w:rFonts w:ascii="Times New Roman" w:hAnsi="Times New Roman" w:cs="Times New Roman"/>
          <w:sz w:val="18"/>
          <w:szCs w:val="20"/>
        </w:rPr>
        <w:t xml:space="preserve"> con una divisione dei ruoli, dei compiti da eseguire, dei tempi da rispettare, indirizzato a coinvolgere tutti i soggetti pubblici (Regioni, Comuni, Stazioni appaltanti, enti Scientifici, soggetti economici, media partner nonché associazioni di cittadini) per l’unica finalità </w:t>
      </w:r>
      <w:r w:rsidRPr="00B66D32">
        <w:rPr>
          <w:rFonts w:ascii="Times New Roman" w:hAnsi="Times New Roman" w:cs="Times New Roman"/>
          <w:b/>
          <w:sz w:val="18"/>
          <w:szCs w:val="20"/>
        </w:rPr>
        <w:t>che debba essere quella di “</w:t>
      </w:r>
      <w:r w:rsidRPr="00B66D32">
        <w:rPr>
          <w:rFonts w:ascii="Times New Roman" w:hAnsi="Times New Roman" w:cs="Times New Roman"/>
          <w:b/>
          <w:i/>
          <w:sz w:val="18"/>
          <w:szCs w:val="20"/>
        </w:rPr>
        <w:t>risolvere facendo veloce e bene”.</w:t>
      </w:r>
      <w:r w:rsidRPr="00B66D32">
        <w:rPr>
          <w:rFonts w:ascii="Times New Roman" w:hAnsi="Times New Roman" w:cs="Times New Roman"/>
          <w:i/>
          <w:sz w:val="18"/>
          <w:szCs w:val="20"/>
        </w:rPr>
        <w:t xml:space="preserve"> </w:t>
      </w:r>
    </w:p>
    <w:p w:rsidR="00AE7CAA" w:rsidRDefault="00AE7CAA" w:rsidP="00063D04">
      <w:pPr>
        <w:spacing w:after="0"/>
        <w:jc w:val="both"/>
        <w:rPr>
          <w:rFonts w:ascii="Times New Roman" w:hAnsi="Times New Roman" w:cs="Times New Roman"/>
          <w:sz w:val="14"/>
          <w:szCs w:val="20"/>
        </w:rPr>
      </w:pPr>
    </w:p>
    <w:p w:rsidR="00A72391" w:rsidRPr="00570DF8" w:rsidRDefault="00A72391" w:rsidP="00063D04">
      <w:pPr>
        <w:spacing w:after="0"/>
        <w:jc w:val="both"/>
        <w:rPr>
          <w:rFonts w:ascii="Times New Roman" w:hAnsi="Times New Roman" w:cs="Times New Roman"/>
          <w:sz w:val="14"/>
          <w:szCs w:val="20"/>
        </w:rPr>
      </w:pPr>
    </w:p>
    <w:p w:rsidR="00AE7CAA" w:rsidRPr="00B66D32" w:rsidRDefault="00AE7CAA" w:rsidP="00063D04">
      <w:pPr>
        <w:spacing w:after="0"/>
        <w:jc w:val="both"/>
        <w:rPr>
          <w:rFonts w:ascii="Times New Roman" w:hAnsi="Times New Roman" w:cs="Times New Roman"/>
          <w:b/>
          <w:sz w:val="18"/>
          <w:szCs w:val="20"/>
        </w:rPr>
      </w:pPr>
      <w:r w:rsidRPr="00B66D32">
        <w:rPr>
          <w:rFonts w:ascii="Times New Roman" w:hAnsi="Times New Roman" w:cs="Times New Roman"/>
          <w:sz w:val="18"/>
          <w:szCs w:val="20"/>
        </w:rPr>
        <w:lastRenderedPageBreak/>
        <w:t>È venuto così a svilupparsi</w:t>
      </w:r>
      <w:r w:rsidRPr="00B66D32">
        <w:rPr>
          <w:rFonts w:ascii="Times New Roman" w:hAnsi="Times New Roman" w:cs="Times New Roman"/>
          <w:b/>
          <w:sz w:val="18"/>
          <w:szCs w:val="20"/>
        </w:rPr>
        <w:t xml:space="preserve"> un modello analitico, </w:t>
      </w:r>
      <w:r w:rsidRPr="00B66D32">
        <w:rPr>
          <w:rFonts w:ascii="Times New Roman" w:hAnsi="Times New Roman" w:cs="Times New Roman"/>
          <w:sz w:val="18"/>
          <w:szCs w:val="20"/>
        </w:rPr>
        <w:t xml:space="preserve">circostanziato ed operativo, </w:t>
      </w:r>
      <w:r w:rsidRPr="00B66D32">
        <w:rPr>
          <w:rFonts w:ascii="Times New Roman" w:hAnsi="Times New Roman" w:cs="Times New Roman"/>
          <w:b/>
          <w:sz w:val="18"/>
          <w:szCs w:val="20"/>
        </w:rPr>
        <w:t>incentrato su tre fasi:</w:t>
      </w:r>
    </w:p>
    <w:p w:rsidR="00AE7CAA" w:rsidRPr="00B66D32" w:rsidRDefault="00AE7CAA" w:rsidP="00B109F9">
      <w:pPr>
        <w:pStyle w:val="Paragrafoelenco"/>
        <w:numPr>
          <w:ilvl w:val="0"/>
          <w:numId w:val="2"/>
        </w:numPr>
        <w:spacing w:after="0"/>
        <w:ind w:left="426" w:hanging="426"/>
        <w:jc w:val="both"/>
        <w:rPr>
          <w:rFonts w:ascii="Times New Roman" w:hAnsi="Times New Roman" w:cs="Times New Roman"/>
          <w:sz w:val="18"/>
          <w:szCs w:val="20"/>
        </w:rPr>
      </w:pPr>
      <w:r w:rsidRPr="00B66D32">
        <w:rPr>
          <w:rFonts w:ascii="Times New Roman" w:hAnsi="Times New Roman" w:cs="Times New Roman"/>
          <w:b/>
          <w:sz w:val="18"/>
          <w:szCs w:val="20"/>
        </w:rPr>
        <w:t>INFORMATIVA - raccolta dei dati</w:t>
      </w:r>
      <w:r w:rsidRPr="00B66D32">
        <w:rPr>
          <w:rFonts w:ascii="Times New Roman" w:hAnsi="Times New Roman" w:cs="Times New Roman"/>
          <w:sz w:val="18"/>
          <w:szCs w:val="20"/>
        </w:rPr>
        <w:t xml:space="preserve"> (sopralluogo, rilievi fotografici e tecnici, analisi della documentazione amministrativa-contabile e ambientale),  </w:t>
      </w:r>
    </w:p>
    <w:p w:rsidR="00AE7CAA" w:rsidRPr="00B66D32" w:rsidRDefault="00AE7CAA" w:rsidP="00B109F9">
      <w:pPr>
        <w:pStyle w:val="Paragrafoelenco"/>
        <w:numPr>
          <w:ilvl w:val="0"/>
          <w:numId w:val="2"/>
        </w:numPr>
        <w:spacing w:after="0"/>
        <w:ind w:left="426" w:hanging="426"/>
        <w:jc w:val="both"/>
        <w:rPr>
          <w:rFonts w:ascii="Times New Roman" w:hAnsi="Times New Roman" w:cs="Times New Roman"/>
          <w:sz w:val="18"/>
          <w:szCs w:val="20"/>
        </w:rPr>
      </w:pPr>
      <w:r w:rsidRPr="00B66D32">
        <w:rPr>
          <w:rFonts w:ascii="Times New Roman" w:hAnsi="Times New Roman" w:cs="Times New Roman"/>
          <w:b/>
          <w:sz w:val="18"/>
          <w:szCs w:val="20"/>
        </w:rPr>
        <w:t>PROGETTUALE - elaborazione e analisi di un piano esecutivo</w:t>
      </w:r>
      <w:r w:rsidRPr="00B66D32">
        <w:rPr>
          <w:rFonts w:ascii="Times New Roman" w:hAnsi="Times New Roman" w:cs="Times New Roman"/>
          <w:sz w:val="18"/>
          <w:szCs w:val="20"/>
        </w:rPr>
        <w:t xml:space="preserve"> (in un ottica di efficienza ed economicità), da formalizzare ed esaminare con tutti i soggetti pubblici coinvolti,</w:t>
      </w:r>
    </w:p>
    <w:p w:rsidR="00AE7CAA" w:rsidRPr="00B66D32" w:rsidRDefault="00AE7CAA" w:rsidP="00B109F9">
      <w:pPr>
        <w:pStyle w:val="Paragrafoelenco"/>
        <w:numPr>
          <w:ilvl w:val="0"/>
          <w:numId w:val="2"/>
        </w:numPr>
        <w:spacing w:after="0"/>
        <w:ind w:left="426" w:hanging="426"/>
        <w:jc w:val="both"/>
        <w:rPr>
          <w:rFonts w:ascii="Times New Roman" w:hAnsi="Times New Roman" w:cs="Times New Roman"/>
          <w:sz w:val="18"/>
          <w:szCs w:val="20"/>
        </w:rPr>
      </w:pPr>
      <w:r w:rsidRPr="00B66D32">
        <w:rPr>
          <w:rFonts w:ascii="Times New Roman" w:hAnsi="Times New Roman" w:cs="Times New Roman"/>
          <w:b/>
          <w:sz w:val="18"/>
          <w:szCs w:val="20"/>
        </w:rPr>
        <w:t>OPERATIVA - realizzazione sinergica di un piano di intervento</w:t>
      </w:r>
      <w:r w:rsidRPr="00B66D32">
        <w:rPr>
          <w:rFonts w:ascii="Times New Roman" w:hAnsi="Times New Roman" w:cs="Times New Roman"/>
          <w:sz w:val="18"/>
          <w:szCs w:val="20"/>
        </w:rPr>
        <w:t xml:space="preserve"> (ottimizzato per la risoluzione delle problematiche ambientali </w:t>
      </w:r>
      <w:r w:rsidRPr="00B66D32">
        <w:rPr>
          <w:rFonts w:ascii="Times New Roman" w:eastAsia="SimSun" w:hAnsi="Times New Roman" w:cs="Times New Roman"/>
          <w:kern w:val="1"/>
          <w:sz w:val="18"/>
          <w:szCs w:val="20"/>
          <w:lang w:eastAsia="hi-IN" w:bidi="hi-IN"/>
        </w:rPr>
        <w:t>e la bonifica dei siti di discarica) che preveda la suddivisione dei compiti, un costante monitoraggio e il rispetto delle tempistiche.</w:t>
      </w:r>
    </w:p>
    <w:p w:rsidR="001860F5" w:rsidRPr="0033375B" w:rsidRDefault="001860F5" w:rsidP="0033375B">
      <w:pPr>
        <w:spacing w:after="0"/>
        <w:jc w:val="both"/>
        <w:rPr>
          <w:rFonts w:ascii="Times New Roman" w:hAnsi="Times New Roman" w:cs="Times New Roman"/>
          <w:sz w:val="20"/>
          <w:szCs w:val="20"/>
        </w:rPr>
      </w:pPr>
    </w:p>
    <w:p w:rsidR="00BF54FF" w:rsidRPr="00B66D32" w:rsidRDefault="00AE7CAA" w:rsidP="00063D04">
      <w:pPr>
        <w:tabs>
          <w:tab w:val="left" w:pos="495"/>
        </w:tabs>
        <w:spacing w:after="0"/>
        <w:jc w:val="both"/>
        <w:rPr>
          <w:rFonts w:ascii="Times New Roman" w:hAnsi="Times New Roman" w:cs="Times New Roman"/>
          <w:b/>
          <w:i/>
          <w:sz w:val="18"/>
          <w:szCs w:val="20"/>
        </w:rPr>
      </w:pPr>
      <w:r w:rsidRPr="00B66D32">
        <w:rPr>
          <w:rFonts w:ascii="Times New Roman" w:hAnsi="Times New Roman" w:cs="Times New Roman"/>
          <w:b/>
          <w:sz w:val="18"/>
          <w:szCs w:val="20"/>
        </w:rPr>
        <w:t>Tali procedure di azione</w:t>
      </w:r>
      <w:r w:rsidRPr="00B66D32">
        <w:rPr>
          <w:rFonts w:ascii="Times New Roman" w:hAnsi="Times New Roman" w:cs="Times New Roman"/>
          <w:sz w:val="18"/>
          <w:szCs w:val="20"/>
        </w:rPr>
        <w:t>,</w:t>
      </w:r>
      <w:r w:rsidRPr="00B66D32">
        <w:rPr>
          <w:rFonts w:ascii="Times New Roman" w:hAnsi="Times New Roman" w:cs="Times New Roman"/>
          <w:i/>
          <w:sz w:val="18"/>
          <w:szCs w:val="20"/>
        </w:rPr>
        <w:t xml:space="preserve"> </w:t>
      </w:r>
      <w:r w:rsidRPr="00B66D32">
        <w:rPr>
          <w:rFonts w:ascii="Times New Roman" w:hAnsi="Times New Roman" w:cs="Times New Roman"/>
          <w:sz w:val="18"/>
          <w:szCs w:val="20"/>
        </w:rPr>
        <w:t>finalizzate a conseguire</w:t>
      </w:r>
      <w:r w:rsidRPr="00B66D32">
        <w:rPr>
          <w:rFonts w:ascii="Times New Roman" w:hAnsi="Times New Roman" w:cs="Times New Roman"/>
          <w:i/>
          <w:sz w:val="18"/>
          <w:szCs w:val="20"/>
        </w:rPr>
        <w:t xml:space="preserve"> “ottimi e veloci risultati”</w:t>
      </w:r>
      <w:r w:rsidRPr="00B66D32">
        <w:rPr>
          <w:rFonts w:ascii="Times New Roman" w:hAnsi="Times New Roman" w:cs="Times New Roman"/>
          <w:sz w:val="18"/>
          <w:szCs w:val="20"/>
        </w:rPr>
        <w:t xml:space="preserve"> e supportate da impulso, coordinamento, professionalità e costanza, </w:t>
      </w:r>
      <w:r w:rsidRPr="00B66D32">
        <w:rPr>
          <w:rFonts w:ascii="Times New Roman" w:hAnsi="Times New Roman" w:cs="Times New Roman"/>
          <w:b/>
          <w:sz w:val="18"/>
          <w:szCs w:val="20"/>
        </w:rPr>
        <w:t xml:space="preserve">sono la base del lavoro del gruppo Commissariale </w:t>
      </w:r>
      <w:r w:rsidRPr="00B66D32">
        <w:rPr>
          <w:rFonts w:ascii="Times New Roman" w:hAnsi="Times New Roman" w:cs="Times New Roman"/>
          <w:sz w:val="18"/>
          <w:szCs w:val="20"/>
        </w:rPr>
        <w:t xml:space="preserve">e </w:t>
      </w:r>
      <w:r w:rsidRPr="00B66D32">
        <w:rPr>
          <w:rFonts w:ascii="Times New Roman" w:hAnsi="Times New Roman" w:cs="Times New Roman"/>
          <w:b/>
          <w:sz w:val="18"/>
          <w:szCs w:val="20"/>
        </w:rPr>
        <w:t>rappresentano la</w:t>
      </w:r>
      <w:r w:rsidRPr="00B66D32">
        <w:rPr>
          <w:rFonts w:ascii="Times New Roman" w:hAnsi="Times New Roman" w:cs="Times New Roman"/>
          <w:sz w:val="18"/>
          <w:szCs w:val="20"/>
        </w:rPr>
        <w:t xml:space="preserve"> “</w:t>
      </w:r>
      <w:r w:rsidRPr="00B66D32">
        <w:rPr>
          <w:rFonts w:ascii="Times New Roman" w:hAnsi="Times New Roman" w:cs="Times New Roman"/>
          <w:i/>
          <w:sz w:val="18"/>
          <w:szCs w:val="20"/>
        </w:rPr>
        <w:t>strada per la vittoria”</w:t>
      </w:r>
      <w:r w:rsidRPr="00B66D32">
        <w:rPr>
          <w:rFonts w:ascii="Times New Roman" w:hAnsi="Times New Roman" w:cs="Times New Roman"/>
          <w:sz w:val="18"/>
          <w:szCs w:val="20"/>
        </w:rPr>
        <w:t xml:space="preserve"> </w:t>
      </w:r>
      <w:r w:rsidRPr="00B66D32">
        <w:rPr>
          <w:rFonts w:ascii="Times New Roman" w:hAnsi="Times New Roman" w:cs="Times New Roman"/>
          <w:b/>
          <w:sz w:val="18"/>
          <w:szCs w:val="20"/>
        </w:rPr>
        <w:t>che deve essere</w:t>
      </w:r>
      <w:r w:rsidRPr="00B66D32">
        <w:rPr>
          <w:rFonts w:ascii="Times New Roman" w:hAnsi="Times New Roman" w:cs="Times New Roman"/>
          <w:sz w:val="18"/>
          <w:szCs w:val="20"/>
        </w:rPr>
        <w:t xml:space="preserve"> certamente </w:t>
      </w:r>
      <w:r w:rsidRPr="00B66D32">
        <w:rPr>
          <w:rFonts w:ascii="Times New Roman" w:hAnsi="Times New Roman" w:cs="Times New Roman"/>
          <w:b/>
          <w:sz w:val="18"/>
          <w:szCs w:val="20"/>
        </w:rPr>
        <w:t>biunivoca e duplice</w:t>
      </w:r>
      <w:r w:rsidRPr="00B66D32">
        <w:rPr>
          <w:rFonts w:ascii="Times New Roman" w:hAnsi="Times New Roman" w:cs="Times New Roman"/>
          <w:sz w:val="18"/>
          <w:szCs w:val="20"/>
        </w:rPr>
        <w:t xml:space="preserve">, infatti la soluzione a certi problemi ambientali diviene possibile solo grazie a due strategie contrapposte, che potremo </w:t>
      </w:r>
      <w:r w:rsidRPr="00B66D32">
        <w:rPr>
          <w:rFonts w:ascii="Times New Roman" w:hAnsi="Times New Roman" w:cs="Times New Roman"/>
          <w:b/>
          <w:sz w:val="18"/>
          <w:szCs w:val="20"/>
        </w:rPr>
        <w:t xml:space="preserve">etichettare in: </w:t>
      </w:r>
      <w:r w:rsidRPr="00B66D32">
        <w:rPr>
          <w:rFonts w:ascii="Times New Roman" w:hAnsi="Times New Roman" w:cs="Times New Roman"/>
          <w:b/>
          <w:i/>
          <w:sz w:val="18"/>
          <w:szCs w:val="20"/>
        </w:rPr>
        <w:t>bottom-up e to-down.</w:t>
      </w:r>
    </w:p>
    <w:p w:rsidR="0033375B" w:rsidRPr="00B66D32" w:rsidRDefault="0033375B" w:rsidP="00063D04">
      <w:pPr>
        <w:tabs>
          <w:tab w:val="left" w:pos="495"/>
        </w:tabs>
        <w:spacing w:after="0"/>
        <w:jc w:val="both"/>
        <w:rPr>
          <w:rFonts w:ascii="Times New Roman" w:hAnsi="Times New Roman" w:cs="Times New Roman"/>
          <w:b/>
          <w:i/>
          <w:sz w:val="18"/>
          <w:szCs w:val="20"/>
        </w:rPr>
      </w:pPr>
    </w:p>
    <w:p w:rsidR="0033375B" w:rsidRPr="00B66D32" w:rsidRDefault="0033375B" w:rsidP="0033375B">
      <w:pPr>
        <w:jc w:val="both"/>
        <w:rPr>
          <w:rFonts w:ascii="Times New Roman" w:hAnsi="Times New Roman" w:cs="Times New Roman"/>
          <w:sz w:val="18"/>
          <w:szCs w:val="20"/>
        </w:rPr>
      </w:pPr>
      <w:r w:rsidRPr="00B66D32">
        <w:rPr>
          <w:rFonts w:ascii="Times New Roman" w:hAnsi="Times New Roman" w:cs="Times New Roman"/>
          <w:b/>
          <w:sz w:val="18"/>
          <w:szCs w:val="20"/>
        </w:rPr>
        <w:t>L’Ufficio del Commissario</w:t>
      </w:r>
      <w:r w:rsidRPr="00B66D32">
        <w:rPr>
          <w:rFonts w:ascii="Times New Roman" w:hAnsi="Times New Roman" w:cs="Times New Roman"/>
          <w:sz w:val="18"/>
          <w:szCs w:val="20"/>
        </w:rPr>
        <w:t xml:space="preserve">, sia che ci si riferisca alle azioni di bonifica o alle operazioni di  messa in sicurezza, </w:t>
      </w:r>
      <w:r w:rsidRPr="00B66D32">
        <w:rPr>
          <w:rFonts w:ascii="Times New Roman" w:hAnsi="Times New Roman" w:cs="Times New Roman"/>
          <w:b/>
          <w:sz w:val="18"/>
          <w:szCs w:val="20"/>
        </w:rPr>
        <w:t>ha sempre posto in primo piano la sinergia</w:t>
      </w:r>
      <w:r w:rsidRPr="00B66D32">
        <w:rPr>
          <w:rFonts w:ascii="Times New Roman" w:hAnsi="Times New Roman" w:cs="Times New Roman"/>
          <w:sz w:val="18"/>
          <w:szCs w:val="20"/>
        </w:rPr>
        <w:t xml:space="preserve">, con gli altri soggetti coinvolti (Comuni e Regioni), </w:t>
      </w:r>
      <w:r w:rsidRPr="00B66D32">
        <w:rPr>
          <w:rFonts w:ascii="Times New Roman" w:hAnsi="Times New Roman" w:cs="Times New Roman"/>
          <w:b/>
          <w:sz w:val="18"/>
          <w:szCs w:val="20"/>
        </w:rPr>
        <w:t>degli interventi</w:t>
      </w:r>
      <w:r w:rsidRPr="00B66D32">
        <w:rPr>
          <w:rFonts w:ascii="Times New Roman" w:hAnsi="Times New Roman" w:cs="Times New Roman"/>
          <w:sz w:val="18"/>
          <w:szCs w:val="20"/>
        </w:rPr>
        <w:t xml:space="preserve">. Dal 2018, quale fondamentale strumento metodologico, è  la stipula di  otto protocolli con differenti stazioni appaltanti, le quali supportano i Comuni, le C.U.C. (Centrali Uniche di Committenza), le S.U.A. (Stazione Unica Appaltante) o, in alcuni casi, si sostituiscono ad esse in caso di inadempienza, </w:t>
      </w:r>
      <w:proofErr w:type="spellStart"/>
      <w:r w:rsidRPr="00B66D32">
        <w:rPr>
          <w:rFonts w:ascii="Times New Roman" w:hAnsi="Times New Roman" w:cs="Times New Roman"/>
          <w:sz w:val="18"/>
          <w:szCs w:val="20"/>
        </w:rPr>
        <w:t>poichè</w:t>
      </w:r>
      <w:proofErr w:type="spellEnd"/>
      <w:r w:rsidRPr="00B66D32">
        <w:rPr>
          <w:rFonts w:ascii="Times New Roman" w:hAnsi="Times New Roman" w:cs="Times New Roman"/>
          <w:sz w:val="18"/>
          <w:szCs w:val="20"/>
        </w:rPr>
        <w:t xml:space="preserve"> tali organismi territoriali di esecuzione della spesa possono operare direttamente. </w:t>
      </w:r>
      <w:r w:rsidRPr="00B66D32">
        <w:rPr>
          <w:rFonts w:ascii="Times New Roman" w:hAnsi="Times New Roman" w:cs="Times New Roman"/>
          <w:b/>
          <w:sz w:val="18"/>
          <w:szCs w:val="20"/>
        </w:rPr>
        <w:t>L’azione più efficace risulta quella comune</w:t>
      </w:r>
      <w:r w:rsidRPr="00B66D32">
        <w:rPr>
          <w:rFonts w:ascii="Times New Roman" w:hAnsi="Times New Roman" w:cs="Times New Roman"/>
          <w:sz w:val="18"/>
          <w:szCs w:val="20"/>
        </w:rPr>
        <w:t xml:space="preserve"> e quindi a questo è improntato il lavoro della struttura commissariale “</w:t>
      </w:r>
      <w:r w:rsidRPr="00B66D32">
        <w:rPr>
          <w:rFonts w:ascii="Times New Roman" w:hAnsi="Times New Roman" w:cs="Times New Roman"/>
          <w:b/>
          <w:i/>
          <w:sz w:val="18"/>
          <w:szCs w:val="20"/>
        </w:rPr>
        <w:t>quale misura di ausilio alla pubblica amministrazione in processi di particolare criticità</w:t>
      </w:r>
      <w:r w:rsidRPr="00B66D32">
        <w:rPr>
          <w:rFonts w:ascii="Times New Roman" w:hAnsi="Times New Roman" w:cs="Times New Roman"/>
          <w:sz w:val="18"/>
          <w:szCs w:val="20"/>
        </w:rPr>
        <w:t xml:space="preserve">” anche attraverso il lavoro coordinato con le stazioni appaltanti. </w:t>
      </w:r>
    </w:p>
    <w:p w:rsidR="00FC56EE" w:rsidRPr="00FC56EE" w:rsidRDefault="00FC56EE" w:rsidP="00215BCD">
      <w:pPr>
        <w:jc w:val="both"/>
        <w:rPr>
          <w:rFonts w:ascii="Times New Roman" w:hAnsi="Times New Roman" w:cs="Times New Roman"/>
          <w:b/>
          <w:sz w:val="18"/>
          <w:szCs w:val="24"/>
        </w:rPr>
      </w:pPr>
      <w:r w:rsidRPr="00FC56EE">
        <w:rPr>
          <w:rFonts w:ascii="Times New Roman" w:hAnsi="Times New Roman" w:cs="Times New Roman"/>
          <w:sz w:val="18"/>
          <w:szCs w:val="24"/>
        </w:rPr>
        <w:t xml:space="preserve">Nelle attività di </w:t>
      </w:r>
      <w:r w:rsidRPr="00FC56EE">
        <w:rPr>
          <w:rFonts w:ascii="Times New Roman" w:hAnsi="Times New Roman" w:cs="Times New Roman"/>
          <w:b/>
          <w:sz w:val="18"/>
          <w:szCs w:val="24"/>
        </w:rPr>
        <w:t>Messa in sicurezza Permanente (MISP) o bonifica avviate da questa Struttura</w:t>
      </w:r>
      <w:r w:rsidRPr="00FC56EE">
        <w:rPr>
          <w:rFonts w:ascii="Times New Roman" w:hAnsi="Times New Roman" w:cs="Times New Roman"/>
          <w:sz w:val="18"/>
          <w:szCs w:val="24"/>
        </w:rPr>
        <w:t xml:space="preserve"> si cerca di </w:t>
      </w:r>
      <w:r w:rsidRPr="00FC56EE">
        <w:rPr>
          <w:rFonts w:ascii="Times New Roman" w:hAnsi="Times New Roman" w:cs="Times New Roman"/>
          <w:b/>
          <w:sz w:val="18"/>
          <w:szCs w:val="24"/>
        </w:rPr>
        <w:t>utilizzare tecniche avanzate per i lavori e le opere di risanamento,</w:t>
      </w:r>
      <w:r w:rsidRPr="00FC56EE">
        <w:rPr>
          <w:rFonts w:ascii="Times New Roman" w:hAnsi="Times New Roman" w:cs="Times New Roman"/>
          <w:sz w:val="18"/>
          <w:szCs w:val="24"/>
        </w:rPr>
        <w:t xml:space="preserve"> ovvero si è convinti che l’impiego   sistematizzato di pratiche evolute nell’ambito della bonifica dei siti contaminati possa produrre risultati più pregevoli e duraturi. </w:t>
      </w:r>
      <w:r w:rsidRPr="00FC56EE">
        <w:rPr>
          <w:rFonts w:ascii="Times New Roman" w:hAnsi="Times New Roman" w:cs="Times New Roman"/>
          <w:b/>
          <w:sz w:val="18"/>
          <w:szCs w:val="24"/>
        </w:rPr>
        <w:t xml:space="preserve">Quindi utilizzare un insieme di strategie per la gestione dei siti contaminati/degradati </w:t>
      </w:r>
      <w:r w:rsidRPr="00FC56EE">
        <w:rPr>
          <w:rFonts w:ascii="Times New Roman" w:hAnsi="Times New Roman" w:cs="Times New Roman"/>
          <w:sz w:val="18"/>
          <w:szCs w:val="24"/>
        </w:rPr>
        <w:t xml:space="preserve">finalizzate all'ottimizzazione e all'innovazione dei servizi resi ma che </w:t>
      </w:r>
      <w:r w:rsidRPr="00FC56EE">
        <w:rPr>
          <w:rFonts w:ascii="Times New Roman" w:hAnsi="Times New Roman" w:cs="Times New Roman"/>
          <w:b/>
          <w:sz w:val="18"/>
          <w:szCs w:val="24"/>
        </w:rPr>
        <w:t>non prescindano dal tenere conto  delle sinergie e delle necessità del territorio su cui si opera.</w:t>
      </w:r>
    </w:p>
    <w:p w:rsidR="00A72391" w:rsidRDefault="00FC56EE" w:rsidP="00215BCD">
      <w:pPr>
        <w:spacing w:after="0"/>
        <w:jc w:val="both"/>
        <w:rPr>
          <w:rFonts w:ascii="Times New Roman" w:hAnsi="Times New Roman" w:cs="Times New Roman"/>
          <w:sz w:val="18"/>
          <w:szCs w:val="24"/>
        </w:rPr>
      </w:pPr>
      <w:r w:rsidRPr="00FC56EE">
        <w:rPr>
          <w:rFonts w:ascii="Times New Roman" w:hAnsi="Times New Roman" w:cs="Times New Roman"/>
          <w:sz w:val="18"/>
          <w:szCs w:val="24"/>
        </w:rPr>
        <w:t>Si punta a lavorare ed operare secondo due criteri di:</w:t>
      </w:r>
      <w:r w:rsidR="00A72391">
        <w:rPr>
          <w:rFonts w:ascii="Times New Roman" w:hAnsi="Times New Roman" w:cs="Times New Roman"/>
          <w:sz w:val="18"/>
          <w:szCs w:val="24"/>
        </w:rPr>
        <w:t xml:space="preserve"> </w:t>
      </w:r>
    </w:p>
    <w:p w:rsidR="00A72391" w:rsidRPr="00A72391" w:rsidRDefault="00FC56EE" w:rsidP="00215BCD">
      <w:pPr>
        <w:pStyle w:val="Paragrafoelenco"/>
        <w:numPr>
          <w:ilvl w:val="0"/>
          <w:numId w:val="2"/>
        </w:numPr>
        <w:spacing w:after="0"/>
        <w:jc w:val="both"/>
        <w:rPr>
          <w:rFonts w:ascii="Times New Roman" w:hAnsi="Times New Roman" w:cs="Times New Roman"/>
          <w:sz w:val="18"/>
          <w:szCs w:val="24"/>
        </w:rPr>
      </w:pPr>
      <w:r w:rsidRPr="00A72391">
        <w:rPr>
          <w:rFonts w:ascii="Times New Roman" w:hAnsi="Times New Roman" w:cs="Times New Roman"/>
          <w:b/>
          <w:sz w:val="18"/>
          <w:szCs w:val="24"/>
        </w:rPr>
        <w:t>Ottimizzazione</w:t>
      </w:r>
      <w:r w:rsidRPr="00A72391">
        <w:rPr>
          <w:rFonts w:ascii="Times New Roman" w:hAnsi="Times New Roman" w:cs="Times New Roman"/>
          <w:sz w:val="18"/>
          <w:szCs w:val="24"/>
        </w:rPr>
        <w:t xml:space="preserve"> ovvero miglioramento  dell’efficienza dei processi decisionali,  gestionali ed operativi.</w:t>
      </w:r>
    </w:p>
    <w:p w:rsidR="001F5784" w:rsidRDefault="00FC56EE" w:rsidP="001F5784">
      <w:pPr>
        <w:pStyle w:val="Paragrafoelenco"/>
        <w:numPr>
          <w:ilvl w:val="0"/>
          <w:numId w:val="2"/>
        </w:numPr>
        <w:spacing w:after="0"/>
        <w:jc w:val="both"/>
        <w:rPr>
          <w:rFonts w:ascii="Times New Roman" w:hAnsi="Times New Roman" w:cs="Times New Roman"/>
          <w:sz w:val="18"/>
          <w:szCs w:val="24"/>
        </w:rPr>
      </w:pPr>
      <w:r w:rsidRPr="00A72391">
        <w:rPr>
          <w:rFonts w:ascii="Times New Roman" w:hAnsi="Times New Roman" w:cs="Times New Roman"/>
          <w:b/>
          <w:sz w:val="18"/>
          <w:szCs w:val="24"/>
        </w:rPr>
        <w:t>Rinnovamento</w:t>
      </w:r>
      <w:r w:rsidRPr="00A72391">
        <w:rPr>
          <w:rFonts w:ascii="Times New Roman" w:hAnsi="Times New Roman" w:cs="Times New Roman"/>
          <w:sz w:val="18"/>
          <w:szCs w:val="24"/>
        </w:rPr>
        <w:t xml:space="preserve"> ovvero utilizzo di tecniche moderne (anche </w:t>
      </w:r>
      <w:proofErr w:type="spellStart"/>
      <w:r w:rsidRPr="00A72391">
        <w:rPr>
          <w:rFonts w:ascii="Times New Roman" w:hAnsi="Times New Roman" w:cs="Times New Roman"/>
          <w:sz w:val="18"/>
          <w:szCs w:val="24"/>
        </w:rPr>
        <w:t>fitorimedi</w:t>
      </w:r>
      <w:proofErr w:type="spellEnd"/>
      <w:r w:rsidRPr="00A72391">
        <w:rPr>
          <w:rFonts w:ascii="Times New Roman" w:hAnsi="Times New Roman" w:cs="Times New Roman"/>
          <w:sz w:val="18"/>
          <w:szCs w:val="24"/>
        </w:rPr>
        <w:t>) che assicurino risultati più rilevanti apportando un progresso benefico all’ambiente.</w:t>
      </w:r>
    </w:p>
    <w:p w:rsidR="00215BCD" w:rsidRPr="00215BCD" w:rsidRDefault="00215BCD" w:rsidP="00215BCD">
      <w:pPr>
        <w:pStyle w:val="Paragrafoelenco"/>
        <w:spacing w:after="0"/>
        <w:jc w:val="both"/>
        <w:rPr>
          <w:rFonts w:ascii="Times New Roman" w:hAnsi="Times New Roman" w:cs="Times New Roman"/>
          <w:sz w:val="18"/>
          <w:szCs w:val="24"/>
        </w:rPr>
      </w:pPr>
    </w:p>
    <w:p w:rsidR="00FC56EE" w:rsidRPr="00FC56EE" w:rsidRDefault="00FC56EE" w:rsidP="001F5784">
      <w:pPr>
        <w:rPr>
          <w:rFonts w:ascii="Times New Roman" w:hAnsi="Times New Roman" w:cs="Times New Roman"/>
          <w:sz w:val="18"/>
          <w:szCs w:val="24"/>
        </w:rPr>
      </w:pPr>
      <w:r w:rsidRPr="00FC56EE">
        <w:rPr>
          <w:rFonts w:ascii="Times New Roman" w:hAnsi="Times New Roman" w:cs="Times New Roman"/>
          <w:sz w:val="18"/>
          <w:szCs w:val="24"/>
        </w:rPr>
        <w:t xml:space="preserve">La nostra </w:t>
      </w:r>
      <w:r w:rsidRPr="00FC56EE">
        <w:rPr>
          <w:rFonts w:ascii="Times New Roman" w:hAnsi="Times New Roman" w:cs="Times New Roman"/>
          <w:b/>
          <w:sz w:val="18"/>
          <w:szCs w:val="24"/>
        </w:rPr>
        <w:t xml:space="preserve">filosofia </w:t>
      </w:r>
      <w:r>
        <w:rPr>
          <w:rFonts w:ascii="Times New Roman" w:hAnsi="Times New Roman" w:cs="Times New Roman"/>
          <w:b/>
          <w:sz w:val="18"/>
          <w:szCs w:val="24"/>
        </w:rPr>
        <w:t xml:space="preserve">e </w:t>
      </w:r>
      <w:proofErr w:type="spellStart"/>
      <w:r>
        <w:rPr>
          <w:rFonts w:ascii="Times New Roman" w:hAnsi="Times New Roman" w:cs="Times New Roman"/>
          <w:b/>
          <w:sz w:val="18"/>
          <w:szCs w:val="24"/>
        </w:rPr>
        <w:t>mission</w:t>
      </w:r>
      <w:proofErr w:type="spellEnd"/>
      <w:r>
        <w:rPr>
          <w:rFonts w:ascii="Times New Roman" w:hAnsi="Times New Roman" w:cs="Times New Roman"/>
          <w:b/>
          <w:sz w:val="18"/>
          <w:szCs w:val="24"/>
        </w:rPr>
        <w:t xml:space="preserve"> operativa si basa su p</w:t>
      </w:r>
      <w:r w:rsidRPr="00FC56EE">
        <w:rPr>
          <w:rFonts w:ascii="Times New Roman" w:hAnsi="Times New Roman" w:cs="Times New Roman"/>
          <w:b/>
          <w:sz w:val="18"/>
          <w:szCs w:val="24"/>
        </w:rPr>
        <w:t xml:space="preserve">rincipi chiari e concreti </w:t>
      </w:r>
      <w:r w:rsidR="00215BCD">
        <w:rPr>
          <w:rFonts w:ascii="Times New Roman" w:hAnsi="Times New Roman" w:cs="Times New Roman"/>
          <w:sz w:val="18"/>
          <w:szCs w:val="24"/>
        </w:rPr>
        <w:t>e su e</w:t>
      </w:r>
      <w:r w:rsidRPr="00FC56EE">
        <w:rPr>
          <w:rFonts w:ascii="Times New Roman" w:hAnsi="Times New Roman" w:cs="Times New Roman"/>
          <w:sz w:val="18"/>
          <w:szCs w:val="24"/>
        </w:rPr>
        <w:t>lementi di valutazione precisi e puntuali quali:</w:t>
      </w:r>
    </w:p>
    <w:p w:rsidR="00FC56EE" w:rsidRDefault="0046137B" w:rsidP="00B109F9">
      <w:pPr>
        <w:pStyle w:val="Paragrafoelenco"/>
        <w:numPr>
          <w:ilvl w:val="0"/>
          <w:numId w:val="17"/>
        </w:numPr>
        <w:spacing w:line="240" w:lineRule="auto"/>
        <w:jc w:val="both"/>
        <w:rPr>
          <w:rFonts w:ascii="Times New Roman" w:hAnsi="Times New Roman" w:cs="Times New Roman"/>
          <w:sz w:val="18"/>
          <w:szCs w:val="24"/>
        </w:rPr>
      </w:pPr>
      <w:r>
        <w:rPr>
          <w:noProof/>
        </w:rPr>
        <w:pict>
          <v:shape id="_x0000_s1043" type="#_x0000_t75" style="position:absolute;left:0;text-align:left;margin-left:188.1pt;margin-top:1.85pt;width:293.65pt;height:161.55pt;z-index:251703296;mso-position-horizontal-relative:text;mso-position-vertical-relative:text">
            <v:imagedata r:id="rId25" o:title="file 1"/>
            <w10:wrap type="square"/>
          </v:shape>
        </w:pict>
      </w:r>
      <w:r w:rsidR="00FC56EE" w:rsidRPr="00FC56EE">
        <w:rPr>
          <w:rFonts w:ascii="Times New Roman" w:hAnsi="Times New Roman" w:cs="Times New Roman"/>
          <w:sz w:val="18"/>
          <w:szCs w:val="24"/>
        </w:rPr>
        <w:t>Studio degli aspetti ambientali coinvolti (ogni azione di tutela ambientale generano un impatto).</w:t>
      </w:r>
    </w:p>
    <w:p w:rsidR="00FC56EE" w:rsidRDefault="00FC56EE" w:rsidP="00B109F9">
      <w:pPr>
        <w:pStyle w:val="Paragrafoelenco"/>
        <w:numPr>
          <w:ilvl w:val="0"/>
          <w:numId w:val="17"/>
        </w:numPr>
        <w:spacing w:line="240" w:lineRule="auto"/>
        <w:jc w:val="both"/>
        <w:rPr>
          <w:rFonts w:ascii="Times New Roman" w:hAnsi="Times New Roman" w:cs="Times New Roman"/>
          <w:sz w:val="18"/>
          <w:szCs w:val="24"/>
        </w:rPr>
      </w:pPr>
      <w:r w:rsidRPr="00FC56EE">
        <w:rPr>
          <w:rFonts w:ascii="Times New Roman" w:hAnsi="Times New Roman" w:cs="Times New Roman"/>
          <w:sz w:val="18"/>
          <w:szCs w:val="24"/>
        </w:rPr>
        <w:t>Valorizzazione delle risorse già disponibili (risorse umane, maestranze, disponibilità, sottoprodotti, materiali coinvolti, finanziamenti disponibili, ecc.).</w:t>
      </w:r>
    </w:p>
    <w:p w:rsidR="00FC56EE" w:rsidRDefault="00FC56EE" w:rsidP="00B109F9">
      <w:pPr>
        <w:pStyle w:val="Paragrafoelenco"/>
        <w:numPr>
          <w:ilvl w:val="0"/>
          <w:numId w:val="17"/>
        </w:numPr>
        <w:spacing w:line="240" w:lineRule="auto"/>
        <w:jc w:val="both"/>
        <w:rPr>
          <w:rFonts w:ascii="Times New Roman" w:hAnsi="Times New Roman" w:cs="Times New Roman"/>
          <w:sz w:val="18"/>
          <w:szCs w:val="24"/>
        </w:rPr>
      </w:pPr>
      <w:r w:rsidRPr="00FC56EE">
        <w:rPr>
          <w:rFonts w:ascii="Times New Roman" w:hAnsi="Times New Roman" w:cs="Times New Roman"/>
          <w:sz w:val="18"/>
          <w:szCs w:val="24"/>
        </w:rPr>
        <w:t>Sinergia con altri processi in atto o da attuare nel medesimo territorio (creazione di infrastrutture, di aree con specifica funzione,  esigenze derivanti da altri obblighi cogenti).</w:t>
      </w:r>
    </w:p>
    <w:p w:rsidR="00FC56EE" w:rsidRDefault="00FC56EE" w:rsidP="00B109F9">
      <w:pPr>
        <w:pStyle w:val="Paragrafoelenco"/>
        <w:numPr>
          <w:ilvl w:val="0"/>
          <w:numId w:val="17"/>
        </w:numPr>
        <w:spacing w:line="240" w:lineRule="auto"/>
        <w:jc w:val="both"/>
        <w:rPr>
          <w:rFonts w:ascii="Times New Roman" w:hAnsi="Times New Roman" w:cs="Times New Roman"/>
          <w:sz w:val="18"/>
          <w:szCs w:val="24"/>
        </w:rPr>
      </w:pPr>
      <w:r w:rsidRPr="00FC56EE">
        <w:rPr>
          <w:rFonts w:ascii="Times New Roman" w:hAnsi="Times New Roman" w:cs="Times New Roman"/>
          <w:sz w:val="18"/>
          <w:szCs w:val="24"/>
        </w:rPr>
        <w:t>Valutazione e ponderazione  della sostenibilità delle azioni (sociale, ambientale, economica).</w:t>
      </w:r>
    </w:p>
    <w:p w:rsidR="00FC56EE" w:rsidRPr="00FC56EE" w:rsidRDefault="00FC56EE" w:rsidP="00B109F9">
      <w:pPr>
        <w:pStyle w:val="Paragrafoelenco"/>
        <w:numPr>
          <w:ilvl w:val="0"/>
          <w:numId w:val="17"/>
        </w:numPr>
        <w:spacing w:line="240" w:lineRule="auto"/>
        <w:jc w:val="both"/>
        <w:rPr>
          <w:rFonts w:ascii="Times New Roman" w:hAnsi="Times New Roman" w:cs="Times New Roman"/>
          <w:sz w:val="18"/>
          <w:szCs w:val="24"/>
        </w:rPr>
      </w:pPr>
      <w:r w:rsidRPr="00FC56EE">
        <w:rPr>
          <w:rFonts w:ascii="Times New Roman" w:hAnsi="Times New Roman" w:cs="Times New Roman"/>
          <w:sz w:val="18"/>
          <w:szCs w:val="24"/>
        </w:rPr>
        <w:t>Valutazione tecnica e comparativa delle alternative.</w:t>
      </w:r>
    </w:p>
    <w:p w:rsidR="00FC56EE" w:rsidRPr="00FC56EE" w:rsidRDefault="00215BCD" w:rsidP="00FC56EE">
      <w:pPr>
        <w:spacing w:line="240" w:lineRule="auto"/>
        <w:jc w:val="both"/>
        <w:rPr>
          <w:rFonts w:ascii="Times New Roman" w:hAnsi="Times New Roman" w:cs="Times New Roman"/>
          <w:sz w:val="18"/>
          <w:szCs w:val="24"/>
        </w:rPr>
      </w:pPr>
      <w:r w:rsidRPr="00FC56EE">
        <w:rPr>
          <w:rFonts w:ascii="Times New Roman" w:hAnsi="Times New Roman" w:cs="Times New Roman"/>
          <w:noProof/>
          <w:sz w:val="18"/>
          <w:szCs w:val="24"/>
          <w:lang w:eastAsia="it-IT"/>
        </w:rPr>
        <w:drawing>
          <wp:anchor distT="0" distB="0" distL="114300" distR="114300" simplePos="0" relativeHeight="251698176" behindDoc="0" locked="0" layoutInCell="1" allowOverlap="1" wp14:anchorId="2C12295C" wp14:editId="4FC98843">
            <wp:simplePos x="0" y="0"/>
            <wp:positionH relativeFrom="column">
              <wp:posOffset>4947285</wp:posOffset>
            </wp:positionH>
            <wp:positionV relativeFrom="paragraph">
              <wp:posOffset>896620</wp:posOffset>
            </wp:positionV>
            <wp:extent cx="1273175" cy="1463040"/>
            <wp:effectExtent l="0" t="0" r="3175" b="3810"/>
            <wp:wrapSquare wrapText="bothSides"/>
            <wp:docPr id="22538" name="Picture 2" descr="C:\Users\809377pp\Desktop\scheda geograf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8" name="Picture 2" descr="C:\Users\809377pp\Desktop\scheda geografica.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3175" cy="146304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FC56EE" w:rsidRPr="00FC56EE">
        <w:rPr>
          <w:rFonts w:ascii="Times New Roman" w:hAnsi="Times New Roman" w:cs="Times New Roman"/>
          <w:sz w:val="18"/>
          <w:szCs w:val="24"/>
        </w:rPr>
        <w:t xml:space="preserve">Il </w:t>
      </w:r>
      <w:r w:rsidR="00FC56EE" w:rsidRPr="00FC56EE">
        <w:rPr>
          <w:rFonts w:ascii="Times New Roman" w:hAnsi="Times New Roman" w:cs="Times New Roman"/>
          <w:b/>
          <w:sz w:val="18"/>
          <w:szCs w:val="24"/>
        </w:rPr>
        <w:t>metodo operativo ci ha permesso di sviluppare per ciascun sito di discarica</w:t>
      </w:r>
      <w:r w:rsidR="00FC56EE" w:rsidRPr="00FC56EE">
        <w:rPr>
          <w:rFonts w:ascii="Times New Roman" w:hAnsi="Times New Roman" w:cs="Times New Roman"/>
          <w:sz w:val="18"/>
          <w:szCs w:val="24"/>
        </w:rPr>
        <w:t xml:space="preserve"> (81) una </w:t>
      </w:r>
      <w:r w:rsidR="00FC56EE" w:rsidRPr="00FC56EE">
        <w:rPr>
          <w:rFonts w:ascii="Times New Roman" w:hAnsi="Times New Roman" w:cs="Times New Roman"/>
          <w:b/>
          <w:sz w:val="18"/>
          <w:szCs w:val="24"/>
        </w:rPr>
        <w:t>serie di documenti</w:t>
      </w:r>
      <w:r w:rsidR="00FC56EE" w:rsidRPr="00FC56EE">
        <w:rPr>
          <w:rFonts w:ascii="Times New Roman" w:hAnsi="Times New Roman" w:cs="Times New Roman"/>
          <w:sz w:val="18"/>
          <w:szCs w:val="24"/>
        </w:rPr>
        <w:t xml:space="preserve"> (</w:t>
      </w:r>
      <w:r w:rsidR="00FC56EE" w:rsidRPr="00FC56EE">
        <w:rPr>
          <w:rFonts w:ascii="Times New Roman" w:hAnsi="Times New Roman" w:cs="Times New Roman"/>
          <w:b/>
          <w:i/>
          <w:sz w:val="18"/>
          <w:szCs w:val="24"/>
        </w:rPr>
        <w:t>schede g</w:t>
      </w:r>
      <w:r w:rsidR="00FC56EE">
        <w:rPr>
          <w:rFonts w:ascii="Times New Roman" w:hAnsi="Times New Roman" w:cs="Times New Roman"/>
          <w:b/>
          <w:i/>
          <w:sz w:val="18"/>
          <w:szCs w:val="24"/>
        </w:rPr>
        <w:t xml:space="preserve">eografiche, schede </w:t>
      </w:r>
      <w:proofErr w:type="spellStart"/>
      <w:r w:rsidR="00FC56EE">
        <w:rPr>
          <w:rFonts w:ascii="Times New Roman" w:hAnsi="Times New Roman" w:cs="Times New Roman"/>
          <w:b/>
          <w:i/>
          <w:sz w:val="18"/>
          <w:szCs w:val="24"/>
        </w:rPr>
        <w:t>fossir</w:t>
      </w:r>
      <w:proofErr w:type="spellEnd"/>
      <w:r w:rsidR="00FC56EE">
        <w:rPr>
          <w:rFonts w:ascii="Times New Roman" w:hAnsi="Times New Roman" w:cs="Times New Roman"/>
          <w:b/>
          <w:i/>
          <w:sz w:val="18"/>
          <w:szCs w:val="24"/>
        </w:rPr>
        <w:t xml:space="preserve"> o </w:t>
      </w:r>
      <w:proofErr w:type="spellStart"/>
      <w:r w:rsidR="00FC56EE">
        <w:rPr>
          <w:rFonts w:ascii="Times New Roman" w:hAnsi="Times New Roman" w:cs="Times New Roman"/>
          <w:b/>
          <w:i/>
          <w:sz w:val="18"/>
          <w:szCs w:val="24"/>
        </w:rPr>
        <w:t>geo</w:t>
      </w:r>
      <w:r w:rsidR="00FC56EE" w:rsidRPr="00FC56EE">
        <w:rPr>
          <w:rFonts w:ascii="Times New Roman" w:hAnsi="Times New Roman" w:cs="Times New Roman"/>
          <w:b/>
          <w:i/>
          <w:sz w:val="18"/>
          <w:szCs w:val="24"/>
        </w:rPr>
        <w:t>localizzazione</w:t>
      </w:r>
      <w:proofErr w:type="spellEnd"/>
      <w:r w:rsidR="00FC56EE">
        <w:rPr>
          <w:rFonts w:ascii="Times New Roman" w:hAnsi="Times New Roman" w:cs="Times New Roman"/>
          <w:b/>
          <w:i/>
          <w:sz w:val="18"/>
          <w:szCs w:val="24"/>
        </w:rPr>
        <w:t xml:space="preserve"> con perimetrazione del sito </w:t>
      </w:r>
      <w:r w:rsidR="00FC56EE" w:rsidRPr="00FC56EE">
        <w:rPr>
          <w:rFonts w:ascii="Times New Roman" w:hAnsi="Times New Roman" w:cs="Times New Roman"/>
          <w:b/>
          <w:i/>
          <w:sz w:val="18"/>
          <w:szCs w:val="24"/>
        </w:rPr>
        <w:t>e le schede operative</w:t>
      </w:r>
      <w:r w:rsidR="00FC56EE" w:rsidRPr="00FC56EE">
        <w:rPr>
          <w:rFonts w:ascii="Times New Roman" w:hAnsi="Times New Roman" w:cs="Times New Roman"/>
          <w:sz w:val="18"/>
          <w:szCs w:val="24"/>
        </w:rPr>
        <w:t xml:space="preserve">)  </w:t>
      </w:r>
      <w:r w:rsidR="00FC56EE" w:rsidRPr="00FC56EE">
        <w:rPr>
          <w:rFonts w:ascii="Times New Roman" w:hAnsi="Times New Roman" w:cs="Times New Roman"/>
          <w:b/>
          <w:sz w:val="18"/>
          <w:szCs w:val="24"/>
        </w:rPr>
        <w:t>in continuo aggiornamento</w:t>
      </w:r>
      <w:r w:rsidR="00FC56EE" w:rsidRPr="00FC56EE">
        <w:rPr>
          <w:rFonts w:ascii="Times New Roman" w:hAnsi="Times New Roman" w:cs="Times New Roman"/>
          <w:sz w:val="18"/>
          <w:szCs w:val="24"/>
        </w:rPr>
        <w:t>, che rappresentano la fotografia di ogni discarica e del lavoro svolto su di essa. Tali documenti elaborati ad hoc da questa struttura commissariale, sono pubblicati sul sito istituzionale (</w:t>
      </w:r>
      <w:hyperlink r:id="rId27" w:history="1">
        <w:r w:rsidR="00FC56EE" w:rsidRPr="00FC56EE">
          <w:rPr>
            <w:rFonts w:ascii="Times New Roman" w:hAnsi="Times New Roman" w:cs="Times New Roman"/>
            <w:sz w:val="18"/>
            <w:szCs w:val="24"/>
          </w:rPr>
          <w:t>www.commissariobonificadiscariche.governo.it</w:t>
        </w:r>
      </w:hyperlink>
      <w:r w:rsidR="00FC56EE" w:rsidRPr="00FC56EE">
        <w:rPr>
          <w:rFonts w:ascii="Times New Roman" w:hAnsi="Times New Roman" w:cs="Times New Roman"/>
          <w:sz w:val="18"/>
          <w:szCs w:val="24"/>
        </w:rPr>
        <w:t xml:space="preserve">) e consultabili da tutti i cittadini per avere sempre aggiornato lo stato dell’arte della missione e delle relative operazioni di bonifica nonché  di riduzione della sanzione europea (ciascuna scheda è inserita ed è parte integrante in appendice </w:t>
      </w:r>
      <w:r>
        <w:rPr>
          <w:rFonts w:ascii="Times New Roman" w:hAnsi="Times New Roman" w:cs="Times New Roman"/>
          <w:sz w:val="18"/>
          <w:szCs w:val="24"/>
        </w:rPr>
        <w:t xml:space="preserve">ad ogni </w:t>
      </w:r>
      <w:r w:rsidR="00FC56EE" w:rsidRPr="00FC56EE">
        <w:rPr>
          <w:rFonts w:ascii="Times New Roman" w:hAnsi="Times New Roman" w:cs="Times New Roman"/>
          <w:sz w:val="18"/>
          <w:szCs w:val="24"/>
        </w:rPr>
        <w:t xml:space="preserve"> Relazione</w:t>
      </w:r>
      <w:r>
        <w:rPr>
          <w:rFonts w:ascii="Times New Roman" w:hAnsi="Times New Roman" w:cs="Times New Roman"/>
          <w:sz w:val="18"/>
          <w:szCs w:val="24"/>
        </w:rPr>
        <w:t xml:space="preserve"> semestrale</w:t>
      </w:r>
      <w:r w:rsidR="00FC56EE" w:rsidRPr="00FC56EE">
        <w:rPr>
          <w:rFonts w:ascii="Times New Roman" w:hAnsi="Times New Roman" w:cs="Times New Roman"/>
          <w:sz w:val="18"/>
          <w:szCs w:val="24"/>
        </w:rPr>
        <w:t>)</w:t>
      </w:r>
      <w:r w:rsidR="00FC56EE">
        <w:rPr>
          <w:rFonts w:ascii="Times New Roman" w:hAnsi="Times New Roman" w:cs="Times New Roman"/>
          <w:sz w:val="18"/>
          <w:szCs w:val="24"/>
        </w:rPr>
        <w:t>.</w:t>
      </w:r>
    </w:p>
    <w:p w:rsidR="00FC56EE" w:rsidRPr="00FC56EE" w:rsidRDefault="00FC56EE" w:rsidP="00FC56EE">
      <w:pPr>
        <w:spacing w:line="240" w:lineRule="auto"/>
        <w:jc w:val="both"/>
        <w:rPr>
          <w:rFonts w:ascii="Times New Roman" w:hAnsi="Times New Roman" w:cs="Times New Roman"/>
          <w:sz w:val="18"/>
          <w:szCs w:val="24"/>
        </w:rPr>
      </w:pPr>
      <w:r w:rsidRPr="00FC56EE">
        <w:rPr>
          <w:rFonts w:ascii="Times New Roman" w:hAnsi="Times New Roman" w:cs="Times New Roman"/>
          <w:b/>
          <w:sz w:val="18"/>
          <w:szCs w:val="24"/>
        </w:rPr>
        <w:t>LA SCHEDA GEOGRAFICA</w:t>
      </w:r>
      <w:r w:rsidRPr="00FC56EE">
        <w:rPr>
          <w:rFonts w:ascii="Times New Roman" w:hAnsi="Times New Roman" w:cs="Times New Roman"/>
          <w:sz w:val="18"/>
          <w:szCs w:val="24"/>
        </w:rPr>
        <w:t xml:space="preserve"> - La scheda geografica contiene i dati geografici e ambientali del territorio: storia generale del comune e dell’inquadramento storico/politico/geologico e ambientale. Sono </w:t>
      </w:r>
      <w:r w:rsidRPr="00FC56EE">
        <w:rPr>
          <w:rFonts w:ascii="Times New Roman" w:hAnsi="Times New Roman" w:cs="Times New Roman"/>
          <w:sz w:val="18"/>
          <w:szCs w:val="24"/>
        </w:rPr>
        <w:lastRenderedPageBreak/>
        <w:t>inseriti anche curiosità o informazioni storiche sul comune o sull’area geografica attinente, quali per esempio personaggi di rilievo oppure il nome degli abi</w:t>
      </w:r>
      <w:r>
        <w:rPr>
          <w:rFonts w:ascii="Times New Roman" w:hAnsi="Times New Roman" w:cs="Times New Roman"/>
          <w:sz w:val="18"/>
          <w:szCs w:val="24"/>
        </w:rPr>
        <w:t>tanti o anche i “motti” locali.</w:t>
      </w:r>
    </w:p>
    <w:p w:rsidR="00FC56EE" w:rsidRPr="00FC56EE" w:rsidRDefault="00FC56EE" w:rsidP="00FC56EE">
      <w:pPr>
        <w:spacing w:line="240" w:lineRule="auto"/>
        <w:jc w:val="both"/>
        <w:rPr>
          <w:rFonts w:ascii="Times New Roman" w:hAnsi="Times New Roman" w:cs="Times New Roman"/>
          <w:sz w:val="18"/>
          <w:szCs w:val="24"/>
        </w:rPr>
      </w:pPr>
      <w:r w:rsidRPr="00FC56EE">
        <w:rPr>
          <w:rFonts w:ascii="Times New Roman" w:hAnsi="Times New Roman" w:cs="Times New Roman"/>
          <w:sz w:val="18"/>
          <w:szCs w:val="24"/>
        </w:rPr>
        <w:t xml:space="preserve">Vengono enunciati i dati salienti sulla provincia, le coordinate, l’altitudine, la tipologia di superficie, la densità abitativa, la classificazione sismica, le eventuali aree naturali di rilievo limitrofe (quali parchi, aree protette, di rimboscamento, ecc.) e soprattutto la tipologia ambientale del territorio in cui insiste la discarica: parco, mare, montagna, area carsica, franosa, argillosa, ecc. </w:t>
      </w:r>
    </w:p>
    <w:p w:rsidR="00FC56EE" w:rsidRPr="00FC56EE" w:rsidRDefault="00FC56EE" w:rsidP="00FC56EE">
      <w:pPr>
        <w:spacing w:line="240" w:lineRule="auto"/>
        <w:jc w:val="both"/>
        <w:rPr>
          <w:rFonts w:ascii="Times New Roman" w:hAnsi="Times New Roman" w:cs="Times New Roman"/>
          <w:sz w:val="18"/>
          <w:szCs w:val="24"/>
        </w:rPr>
      </w:pPr>
    </w:p>
    <w:p w:rsidR="00FC56EE" w:rsidRPr="00FC56EE" w:rsidRDefault="00215BCD" w:rsidP="00FC56EE">
      <w:pPr>
        <w:spacing w:line="240" w:lineRule="auto"/>
        <w:jc w:val="both"/>
        <w:rPr>
          <w:rFonts w:ascii="Times New Roman" w:hAnsi="Times New Roman" w:cs="Times New Roman"/>
          <w:sz w:val="18"/>
          <w:szCs w:val="24"/>
        </w:rPr>
      </w:pPr>
      <w:r w:rsidRPr="00FC56EE">
        <w:rPr>
          <w:rFonts w:ascii="Times New Roman" w:hAnsi="Times New Roman" w:cs="Times New Roman"/>
          <w:noProof/>
          <w:sz w:val="18"/>
          <w:szCs w:val="24"/>
          <w:lang w:eastAsia="it-IT"/>
        </w:rPr>
        <w:drawing>
          <wp:anchor distT="0" distB="0" distL="114300" distR="114300" simplePos="0" relativeHeight="251699200" behindDoc="0" locked="0" layoutInCell="1" allowOverlap="1" wp14:anchorId="4C1C100F" wp14:editId="6BA0F6EC">
            <wp:simplePos x="0" y="0"/>
            <wp:positionH relativeFrom="column">
              <wp:posOffset>4960620</wp:posOffset>
            </wp:positionH>
            <wp:positionV relativeFrom="paragraph">
              <wp:posOffset>-3810</wp:posOffset>
            </wp:positionV>
            <wp:extent cx="1174750" cy="1470660"/>
            <wp:effectExtent l="0" t="0" r="6350" b="0"/>
            <wp:wrapSquare wrapText="bothSides"/>
            <wp:docPr id="23562" name="Picture 2" descr="C:\Users\809377pp\Desktop\scheda foss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62" name="Picture 2" descr="C:\Users\809377pp\Desktop\scheda fossir.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174750" cy="147066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FC56EE" w:rsidRPr="00FC56EE">
        <w:rPr>
          <w:rFonts w:ascii="Times New Roman" w:hAnsi="Times New Roman" w:cs="Times New Roman"/>
          <w:b/>
          <w:sz w:val="18"/>
          <w:szCs w:val="24"/>
        </w:rPr>
        <w:t>LA SCHEDA FOSSIR DI GEOLOCALIZZAZIONE</w:t>
      </w:r>
      <w:r w:rsidR="00FC56EE" w:rsidRPr="00FC56EE">
        <w:rPr>
          <w:rFonts w:ascii="Times New Roman" w:hAnsi="Times New Roman" w:cs="Times New Roman"/>
          <w:sz w:val="18"/>
          <w:szCs w:val="24"/>
        </w:rPr>
        <w:t xml:space="preserve"> – Mutuando il  “fascicolo operativo siti smaltimento illecito  rifiuti (</w:t>
      </w:r>
      <w:proofErr w:type="spellStart"/>
      <w:r w:rsidR="00FC56EE" w:rsidRPr="00FC56EE">
        <w:rPr>
          <w:rFonts w:ascii="Times New Roman" w:hAnsi="Times New Roman" w:cs="Times New Roman"/>
          <w:sz w:val="18"/>
          <w:szCs w:val="24"/>
        </w:rPr>
        <w:t>f.o.s.s.i.r</w:t>
      </w:r>
      <w:proofErr w:type="spellEnd"/>
      <w:r w:rsidR="00FC56EE" w:rsidRPr="00FC56EE">
        <w:rPr>
          <w:rFonts w:ascii="Times New Roman" w:hAnsi="Times New Roman" w:cs="Times New Roman"/>
          <w:sz w:val="18"/>
          <w:szCs w:val="24"/>
        </w:rPr>
        <w:t xml:space="preserve">.)” redatto nel corso dei decenni dai Carabinieri Forestali (già dal Corpo Forestale dello Stato) si sviluppata ed implementata, per ciascuna discarica, la scheda </w:t>
      </w:r>
      <w:proofErr w:type="spellStart"/>
      <w:r w:rsidR="00FC56EE" w:rsidRPr="00FC56EE">
        <w:rPr>
          <w:rFonts w:ascii="Times New Roman" w:hAnsi="Times New Roman" w:cs="Times New Roman"/>
          <w:sz w:val="18"/>
          <w:szCs w:val="24"/>
        </w:rPr>
        <w:t>fossir</w:t>
      </w:r>
      <w:proofErr w:type="spellEnd"/>
      <w:r w:rsidR="00FC56EE" w:rsidRPr="00FC56EE">
        <w:rPr>
          <w:rFonts w:ascii="Times New Roman" w:hAnsi="Times New Roman" w:cs="Times New Roman"/>
          <w:sz w:val="18"/>
          <w:szCs w:val="24"/>
        </w:rPr>
        <w:t xml:space="preserve"> che contiene dati salienti </w:t>
      </w:r>
      <w:r w:rsidR="00FC56EE">
        <w:rPr>
          <w:rFonts w:ascii="Times New Roman" w:hAnsi="Times New Roman" w:cs="Times New Roman"/>
          <w:sz w:val="18"/>
          <w:szCs w:val="24"/>
        </w:rPr>
        <w:t xml:space="preserve">per l’identificazione del sito. </w:t>
      </w:r>
      <w:r w:rsidR="00FC56EE" w:rsidRPr="00FC56EE">
        <w:rPr>
          <w:rFonts w:ascii="Times New Roman" w:hAnsi="Times New Roman" w:cs="Times New Roman"/>
          <w:sz w:val="18"/>
          <w:szCs w:val="24"/>
        </w:rPr>
        <w:t xml:space="preserve">Viene indicata la georeferenziazione della discarica, la localizzazione precisa e numerica dello stesso, l’ubicazione nel contesto nazionale e nella particella provinciale, nonché il numero della particella catastale e il numero di sopralluoghi eseguiti con le relative date. </w:t>
      </w:r>
    </w:p>
    <w:p w:rsidR="00FC56EE" w:rsidRDefault="00FC56EE" w:rsidP="00FC56EE">
      <w:pPr>
        <w:spacing w:line="240" w:lineRule="auto"/>
        <w:jc w:val="both"/>
        <w:rPr>
          <w:rFonts w:ascii="Times New Roman" w:hAnsi="Times New Roman" w:cs="Times New Roman"/>
          <w:sz w:val="18"/>
          <w:szCs w:val="24"/>
        </w:rPr>
      </w:pPr>
      <w:r w:rsidRPr="00FC56EE">
        <w:rPr>
          <w:rFonts w:ascii="Times New Roman" w:hAnsi="Times New Roman" w:cs="Times New Roman"/>
          <w:sz w:val="18"/>
          <w:szCs w:val="24"/>
        </w:rPr>
        <w:t>Per la precisione e la trasparenza dell’agire vengono enunciati  anche la strada per raggiungere la discarica. Per completezza visiva è stata  inserita anche la foto aerea dell’area con evidenziati i confini del sito abusivo o illecito.</w:t>
      </w:r>
      <w:r w:rsidR="00215BCD">
        <w:rPr>
          <w:rFonts w:ascii="Times New Roman" w:hAnsi="Times New Roman" w:cs="Times New Roman"/>
          <w:sz w:val="18"/>
          <w:szCs w:val="24"/>
        </w:rPr>
        <w:t xml:space="preserve">   </w:t>
      </w:r>
    </w:p>
    <w:p w:rsidR="00215BCD" w:rsidRPr="00FC56EE" w:rsidRDefault="00215BCD" w:rsidP="00FC56EE">
      <w:pPr>
        <w:spacing w:line="240" w:lineRule="auto"/>
        <w:jc w:val="both"/>
        <w:rPr>
          <w:rFonts w:ascii="Times New Roman" w:hAnsi="Times New Roman" w:cs="Times New Roman"/>
          <w:sz w:val="18"/>
          <w:szCs w:val="24"/>
        </w:rPr>
      </w:pPr>
    </w:p>
    <w:p w:rsidR="00FC56EE" w:rsidRPr="00FC56EE" w:rsidRDefault="001F5784" w:rsidP="00FC56EE">
      <w:pPr>
        <w:spacing w:line="240" w:lineRule="auto"/>
        <w:jc w:val="both"/>
        <w:rPr>
          <w:rFonts w:ascii="Times New Roman" w:hAnsi="Times New Roman" w:cs="Times New Roman"/>
          <w:sz w:val="18"/>
          <w:szCs w:val="24"/>
        </w:rPr>
      </w:pPr>
      <w:r w:rsidRPr="00FC56EE">
        <w:rPr>
          <w:rFonts w:ascii="Times New Roman" w:hAnsi="Times New Roman" w:cs="Times New Roman"/>
          <w:b/>
          <w:noProof/>
          <w:sz w:val="18"/>
          <w:szCs w:val="24"/>
          <w:lang w:eastAsia="it-IT"/>
        </w:rPr>
        <w:drawing>
          <wp:anchor distT="0" distB="0" distL="114300" distR="114300" simplePos="0" relativeHeight="251700224" behindDoc="0" locked="0" layoutInCell="1" allowOverlap="1" wp14:anchorId="24064687" wp14:editId="1FCC5DF2">
            <wp:simplePos x="0" y="0"/>
            <wp:positionH relativeFrom="column">
              <wp:posOffset>-22225</wp:posOffset>
            </wp:positionH>
            <wp:positionV relativeFrom="paragraph">
              <wp:posOffset>-22860</wp:posOffset>
            </wp:positionV>
            <wp:extent cx="2053590" cy="2907030"/>
            <wp:effectExtent l="0" t="0" r="3810" b="7620"/>
            <wp:wrapSquare wrapText="bothSides"/>
            <wp:docPr id="25610" name="Picture 2" descr="C:\Users\809377pp\Desktop\scheda operati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10" name="Picture 2" descr="C:\Users\809377pp\Desktop\scheda operativa.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53590" cy="290703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FC56EE" w:rsidRPr="00FC56EE">
        <w:rPr>
          <w:rFonts w:ascii="Times New Roman" w:hAnsi="Times New Roman" w:cs="Times New Roman"/>
          <w:b/>
          <w:sz w:val="18"/>
          <w:szCs w:val="24"/>
        </w:rPr>
        <w:t>LA SCHEDA OPERATIVA</w:t>
      </w:r>
      <w:r w:rsidR="00FC56EE" w:rsidRPr="00FC56EE">
        <w:rPr>
          <w:rFonts w:ascii="Times New Roman" w:hAnsi="Times New Roman" w:cs="Times New Roman"/>
          <w:sz w:val="18"/>
          <w:szCs w:val="24"/>
        </w:rPr>
        <w:t xml:space="preserve"> - La scheda operativa è il vero state of art dell’intervento, </w:t>
      </w:r>
      <w:r w:rsidR="00FC56EE" w:rsidRPr="00215BCD">
        <w:rPr>
          <w:rFonts w:ascii="Times New Roman" w:hAnsi="Times New Roman" w:cs="Times New Roman"/>
          <w:b/>
          <w:sz w:val="18"/>
          <w:szCs w:val="24"/>
        </w:rPr>
        <w:t>rappresenta la cartina tornasole per identificare ciò che viene coordinato, deciso, svolto ed eseguito, in merito agli  per gli operazioni di bonifica sul singolo sito.</w:t>
      </w:r>
      <w:r w:rsidR="00FC56EE" w:rsidRPr="00FC56EE">
        <w:rPr>
          <w:rFonts w:ascii="Times New Roman" w:hAnsi="Times New Roman" w:cs="Times New Roman"/>
          <w:sz w:val="18"/>
          <w:szCs w:val="24"/>
        </w:rPr>
        <w:t xml:space="preserve">  </w:t>
      </w:r>
    </w:p>
    <w:p w:rsidR="00FC56EE" w:rsidRPr="00FC56EE" w:rsidRDefault="00FC56EE" w:rsidP="00FC56EE">
      <w:pPr>
        <w:spacing w:line="240" w:lineRule="auto"/>
        <w:jc w:val="both"/>
        <w:rPr>
          <w:rFonts w:ascii="Times New Roman" w:hAnsi="Times New Roman" w:cs="Times New Roman"/>
          <w:sz w:val="18"/>
          <w:szCs w:val="24"/>
        </w:rPr>
      </w:pPr>
      <w:r w:rsidRPr="00FC56EE">
        <w:rPr>
          <w:rFonts w:ascii="Times New Roman" w:hAnsi="Times New Roman" w:cs="Times New Roman"/>
          <w:sz w:val="18"/>
          <w:szCs w:val="24"/>
        </w:rPr>
        <w:t>Contiene il titolo dell’intervento, la tipologia discarica e rifiuti, i risultati attesi, le modalità previste per l’attivazione del cantiere, la fase di progettazione, i riferimenti dei responsabili del procedimento (RUP), il soggetto attuatore, gli eventuali  supporti di figure esterne o tecniche da affiancare o in ausilio alla direzione di cantiere o agli attori pubblici coinvolti, il semestre di previsione di espunzione dalla procedura sanzionatoria o, nel caso il sito sia fuoriuscito dalla stessa,  vengono citati gli estremi della comunicazione della Presidenza del Consiglio dei Ministri – Dipartimento infrazioni europee nonché vengono esposte in virgolettato e riportate integralmente le parole della  la decisione utilizzate dalla Comunità Europea – Commissione Ambiente per l’accettazione d</w:t>
      </w:r>
      <w:r>
        <w:rPr>
          <w:rFonts w:ascii="Times New Roman" w:hAnsi="Times New Roman" w:cs="Times New Roman"/>
          <w:sz w:val="18"/>
          <w:szCs w:val="24"/>
        </w:rPr>
        <w:t xml:space="preserve">ella richiesta di espunzione.  </w:t>
      </w:r>
    </w:p>
    <w:p w:rsidR="00FC56EE" w:rsidRDefault="00FC56EE" w:rsidP="00FC56EE">
      <w:pPr>
        <w:spacing w:line="240" w:lineRule="auto"/>
        <w:jc w:val="both"/>
        <w:rPr>
          <w:rFonts w:ascii="Times New Roman" w:hAnsi="Times New Roman" w:cs="Times New Roman"/>
          <w:sz w:val="18"/>
          <w:szCs w:val="24"/>
        </w:rPr>
      </w:pPr>
      <w:r w:rsidRPr="00FC56EE">
        <w:rPr>
          <w:rFonts w:ascii="Times New Roman" w:hAnsi="Times New Roman" w:cs="Times New Roman"/>
          <w:sz w:val="18"/>
          <w:szCs w:val="24"/>
        </w:rPr>
        <w:t>La scheda operativa contiene anche puntualmente, e viene aggiornata settimanalmente per ciascun sito, la cronistoria di tutte le attività eseguite per la discarica, quali: decisioni, riunioni, redazione atti, incontri propedeutici, attività informative o tecnico-specialistiche, comunicazioni, iter burocratico, decisioni intraprese, proposte per l’espunzione, dicitura e risposta della Commissione Ambiente UE per ogni quesito o richiesta sul sito.</w:t>
      </w:r>
    </w:p>
    <w:p w:rsidR="001F5784" w:rsidRDefault="001F5784" w:rsidP="00FC56EE">
      <w:pPr>
        <w:spacing w:line="240" w:lineRule="auto"/>
        <w:jc w:val="both"/>
        <w:rPr>
          <w:rFonts w:ascii="Times New Roman" w:hAnsi="Times New Roman" w:cs="Times New Roman"/>
          <w:sz w:val="18"/>
          <w:szCs w:val="24"/>
        </w:rPr>
      </w:pPr>
    </w:p>
    <w:p w:rsidR="00FC56EE" w:rsidRPr="001F5784" w:rsidRDefault="00A72391" w:rsidP="001F5784">
      <w:pPr>
        <w:rPr>
          <w:rFonts w:ascii="Times New Roman" w:hAnsi="Times New Roman" w:cs="Times New Roman"/>
          <w:sz w:val="18"/>
          <w:szCs w:val="24"/>
        </w:rPr>
      </w:pPr>
      <w:r w:rsidRPr="0084644C">
        <w:rPr>
          <w:rFonts w:cs="Times New Roman"/>
          <w:noProof/>
          <w:sz w:val="20"/>
          <w:lang w:eastAsia="it-IT"/>
        </w:rPr>
        <w:drawing>
          <wp:anchor distT="0" distB="0" distL="114300" distR="114300" simplePos="0" relativeHeight="251701248" behindDoc="1" locked="0" layoutInCell="1" allowOverlap="1" wp14:anchorId="7E3CC987" wp14:editId="7D0C3E38">
            <wp:simplePos x="0" y="0"/>
            <wp:positionH relativeFrom="column">
              <wp:posOffset>4185285</wp:posOffset>
            </wp:positionH>
            <wp:positionV relativeFrom="paragraph">
              <wp:posOffset>356870</wp:posOffset>
            </wp:positionV>
            <wp:extent cx="1951355" cy="2599690"/>
            <wp:effectExtent l="0" t="0" r="0" b="0"/>
            <wp:wrapThrough wrapText="bothSides">
              <wp:wrapPolygon edited="0">
                <wp:start x="0" y="0"/>
                <wp:lineTo x="0" y="21368"/>
                <wp:lineTo x="21298" y="21368"/>
                <wp:lineTo x="21298" y="0"/>
                <wp:lineTo x="0" y="0"/>
              </wp:wrapPolygon>
            </wp:wrapThrough>
            <wp:docPr id="24584" name="Picture 3" descr="C:\Users\809377pp\Desktop\det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84" name="Picture 3" descr="C:\Users\809377pp\Desktop\det 1.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51355" cy="259969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FC56EE">
        <w:rPr>
          <w:rFonts w:ascii="Times New Roman" w:hAnsi="Times New Roman" w:cs="Times New Roman"/>
          <w:b/>
          <w:sz w:val="18"/>
          <w:szCs w:val="24"/>
        </w:rPr>
        <w:t xml:space="preserve">LA DETERMINA DI CONCLUSIONE DEL PROCEDIMENTO DI BONIFCA O MESSA IN SICUREZZA - </w:t>
      </w:r>
      <w:r w:rsidR="00FC56EE" w:rsidRPr="00FC56EE">
        <w:rPr>
          <w:rFonts w:ascii="Times New Roman" w:hAnsi="Times New Roman" w:cs="Times New Roman"/>
          <w:sz w:val="18"/>
        </w:rPr>
        <w:t>I</w:t>
      </w:r>
      <w:r w:rsidR="00FC56EE" w:rsidRPr="00FC56EE">
        <w:rPr>
          <w:rFonts w:ascii="Times New Roman" w:hAnsi="Times New Roman" w:cs="Times New Roman"/>
          <w:b/>
          <w:sz w:val="18"/>
        </w:rPr>
        <w:t xml:space="preserve">l procedimento di condotta di cui sopra o metodo operativo </w:t>
      </w:r>
      <w:r w:rsidR="00FC56EE" w:rsidRPr="00FC56EE">
        <w:rPr>
          <w:rFonts w:ascii="Times New Roman" w:hAnsi="Times New Roman" w:cs="Times New Roman"/>
          <w:sz w:val="18"/>
        </w:rPr>
        <w:t xml:space="preserve">venutosi a strutturare al fine di soddisfare le condizioni, poste dal mandato, e </w:t>
      </w:r>
      <w:r w:rsidR="00FC56EE" w:rsidRPr="00FC56EE">
        <w:rPr>
          <w:rFonts w:ascii="Times New Roman" w:hAnsi="Times New Roman" w:cs="Times New Roman"/>
          <w:b/>
          <w:sz w:val="18"/>
        </w:rPr>
        <w:t>stabilite dalla Comunità Europea</w:t>
      </w:r>
      <w:r w:rsidR="00FC56EE" w:rsidRPr="00FC56EE">
        <w:rPr>
          <w:rFonts w:ascii="Times New Roman" w:hAnsi="Times New Roman" w:cs="Times New Roman"/>
          <w:sz w:val="18"/>
        </w:rPr>
        <w:t xml:space="preserve">, ovvero: </w:t>
      </w:r>
    </w:p>
    <w:p w:rsidR="00FC56EE" w:rsidRPr="00FC56EE" w:rsidRDefault="00FC56EE" w:rsidP="00B109F9">
      <w:pPr>
        <w:pStyle w:val="Testonormale"/>
        <w:numPr>
          <w:ilvl w:val="0"/>
          <w:numId w:val="18"/>
        </w:numPr>
        <w:spacing w:line="276" w:lineRule="auto"/>
        <w:jc w:val="both"/>
        <w:rPr>
          <w:rFonts w:ascii="Times New Roman" w:hAnsi="Times New Roman" w:cs="Times New Roman"/>
          <w:b/>
          <w:bCs/>
          <w:i/>
          <w:sz w:val="18"/>
          <w:szCs w:val="20"/>
        </w:rPr>
      </w:pPr>
      <w:r w:rsidRPr="00FC56EE">
        <w:rPr>
          <w:rFonts w:ascii="Times New Roman" w:hAnsi="Times New Roman" w:cs="Times New Roman"/>
          <w:bCs/>
          <w:i/>
          <w:sz w:val="18"/>
          <w:szCs w:val="20"/>
        </w:rPr>
        <w:t>(i) assicurare che nei siti in questione non siano più depositati rifiuti;</w:t>
      </w:r>
    </w:p>
    <w:p w:rsidR="00FC56EE" w:rsidRPr="00FC56EE" w:rsidRDefault="00FC56EE" w:rsidP="00B109F9">
      <w:pPr>
        <w:pStyle w:val="Testonormale"/>
        <w:numPr>
          <w:ilvl w:val="0"/>
          <w:numId w:val="18"/>
        </w:numPr>
        <w:spacing w:line="276" w:lineRule="auto"/>
        <w:jc w:val="both"/>
        <w:rPr>
          <w:rFonts w:ascii="Times New Roman" w:hAnsi="Times New Roman" w:cs="Times New Roman"/>
          <w:b/>
          <w:bCs/>
          <w:i/>
          <w:sz w:val="18"/>
          <w:szCs w:val="20"/>
        </w:rPr>
      </w:pPr>
      <w:r w:rsidRPr="00FC56EE">
        <w:rPr>
          <w:rFonts w:ascii="Times New Roman" w:hAnsi="Times New Roman" w:cs="Times New Roman"/>
          <w:bCs/>
          <w:i/>
          <w:sz w:val="18"/>
          <w:szCs w:val="20"/>
        </w:rPr>
        <w:t>(ii) catalogare e identificare i rifiuti pericolosi;</w:t>
      </w:r>
    </w:p>
    <w:p w:rsidR="00FC56EE" w:rsidRPr="00B109F9" w:rsidRDefault="00FC56EE" w:rsidP="00B109F9">
      <w:pPr>
        <w:pStyle w:val="Testonormale"/>
        <w:numPr>
          <w:ilvl w:val="0"/>
          <w:numId w:val="18"/>
        </w:numPr>
        <w:spacing w:line="276" w:lineRule="auto"/>
        <w:jc w:val="both"/>
        <w:rPr>
          <w:rFonts w:ascii="Times New Roman" w:hAnsi="Times New Roman" w:cs="Times New Roman"/>
          <w:b/>
          <w:bCs/>
          <w:i/>
          <w:sz w:val="18"/>
          <w:szCs w:val="20"/>
        </w:rPr>
      </w:pPr>
      <w:r w:rsidRPr="00FC56EE">
        <w:rPr>
          <w:rFonts w:ascii="Times New Roman" w:hAnsi="Times New Roman" w:cs="Times New Roman"/>
          <w:bCs/>
          <w:i/>
          <w:sz w:val="18"/>
          <w:szCs w:val="20"/>
        </w:rPr>
        <w:t>(iii) attuare le misure necessarie per assicurare che i rifiuti nei siti non mettano in pericolo la salute dell’uomo e l’ambiente. Pertanto svolgere analisi per verificare se i rifiuti abbiano contaminato il sito e se sia dunque necessario effettuare quanto prevede la pertinente normativa italiana /(messa in sicurezz</w:t>
      </w:r>
      <w:r w:rsidR="00B109F9">
        <w:rPr>
          <w:rFonts w:ascii="Times New Roman" w:hAnsi="Times New Roman" w:cs="Times New Roman"/>
          <w:bCs/>
          <w:i/>
          <w:sz w:val="18"/>
          <w:szCs w:val="20"/>
        </w:rPr>
        <w:t>a e/o bonifica e/o rispristino).</w:t>
      </w:r>
    </w:p>
    <w:p w:rsidR="00B109F9" w:rsidRPr="00FC56EE" w:rsidRDefault="00B109F9" w:rsidP="00B109F9">
      <w:pPr>
        <w:pStyle w:val="Testonormale"/>
        <w:spacing w:line="276" w:lineRule="auto"/>
        <w:ind w:left="720"/>
        <w:jc w:val="both"/>
        <w:rPr>
          <w:rFonts w:ascii="Times New Roman" w:hAnsi="Times New Roman" w:cs="Times New Roman"/>
          <w:b/>
          <w:bCs/>
          <w:i/>
          <w:sz w:val="18"/>
          <w:szCs w:val="20"/>
        </w:rPr>
      </w:pPr>
    </w:p>
    <w:p w:rsidR="00FC56EE" w:rsidRDefault="00B109F9" w:rsidP="00FC56EE">
      <w:pPr>
        <w:tabs>
          <w:tab w:val="left" w:pos="495"/>
        </w:tabs>
        <w:spacing w:after="0" w:line="240" w:lineRule="auto"/>
        <w:jc w:val="both"/>
        <w:rPr>
          <w:rFonts w:ascii="Times New Roman" w:hAnsi="Times New Roman" w:cs="Times New Roman"/>
          <w:sz w:val="18"/>
        </w:rPr>
      </w:pPr>
      <w:r>
        <w:rPr>
          <w:rFonts w:ascii="Times New Roman" w:hAnsi="Times New Roman" w:cs="Times New Roman"/>
          <w:sz w:val="18"/>
        </w:rPr>
        <w:t>h</w:t>
      </w:r>
      <w:r w:rsidR="00FC56EE" w:rsidRPr="00FC56EE">
        <w:rPr>
          <w:rFonts w:ascii="Times New Roman" w:hAnsi="Times New Roman" w:cs="Times New Roman"/>
          <w:sz w:val="18"/>
        </w:rPr>
        <w:t xml:space="preserve">a portato, lo staff, ad </w:t>
      </w:r>
      <w:r w:rsidR="00FC56EE" w:rsidRPr="00FC56EE">
        <w:rPr>
          <w:rFonts w:ascii="Times New Roman" w:hAnsi="Times New Roman" w:cs="Times New Roman"/>
          <w:b/>
          <w:sz w:val="18"/>
        </w:rPr>
        <w:t xml:space="preserve">ideare la redazione </w:t>
      </w:r>
      <w:r w:rsidR="00FC56EE" w:rsidRPr="00FC56EE">
        <w:rPr>
          <w:rFonts w:ascii="Times New Roman" w:hAnsi="Times New Roman" w:cs="Times New Roman"/>
          <w:sz w:val="18"/>
        </w:rPr>
        <w:t xml:space="preserve">di </w:t>
      </w:r>
      <w:r w:rsidR="00FC56EE" w:rsidRPr="00FC56EE">
        <w:rPr>
          <w:rFonts w:ascii="Times New Roman" w:hAnsi="Times New Roman" w:cs="Times New Roman"/>
          <w:b/>
          <w:sz w:val="18"/>
        </w:rPr>
        <w:t>un atto ufficiale</w:t>
      </w:r>
      <w:r w:rsidR="00FC56EE" w:rsidRPr="00FC56EE">
        <w:rPr>
          <w:rFonts w:ascii="Times New Roman" w:hAnsi="Times New Roman" w:cs="Times New Roman"/>
          <w:sz w:val="18"/>
        </w:rPr>
        <w:t xml:space="preserve"> (</w:t>
      </w:r>
      <w:r w:rsidR="00FC56EE" w:rsidRPr="00FC56EE">
        <w:rPr>
          <w:rFonts w:ascii="Times New Roman" w:hAnsi="Times New Roman" w:cs="Times New Roman"/>
          <w:i/>
          <w:sz w:val="18"/>
        </w:rPr>
        <w:t>Determina di conclusione del procedimento ai sensi dell’art 242</w:t>
      </w:r>
      <w:r w:rsidR="00FC56EE" w:rsidRPr="00FC56EE">
        <w:rPr>
          <w:rFonts w:ascii="Times New Roman" w:hAnsi="Times New Roman" w:cs="Times New Roman"/>
          <w:sz w:val="18"/>
        </w:rPr>
        <w:t xml:space="preserve"> </w:t>
      </w:r>
      <w:r w:rsidR="00FC56EE" w:rsidRPr="00FC56EE">
        <w:rPr>
          <w:rFonts w:ascii="Times New Roman" w:hAnsi="Times New Roman" w:cs="Times New Roman"/>
          <w:i/>
          <w:sz w:val="18"/>
        </w:rPr>
        <w:t xml:space="preserve">del </w:t>
      </w:r>
      <w:proofErr w:type="spellStart"/>
      <w:r w:rsidR="00FC56EE" w:rsidRPr="00FC56EE">
        <w:rPr>
          <w:rFonts w:ascii="Times New Roman" w:hAnsi="Times New Roman" w:cs="Times New Roman"/>
          <w:i/>
          <w:sz w:val="18"/>
        </w:rPr>
        <w:t>D.Lgs.</w:t>
      </w:r>
      <w:proofErr w:type="spellEnd"/>
      <w:r w:rsidR="00FC56EE" w:rsidRPr="00FC56EE">
        <w:rPr>
          <w:rFonts w:ascii="Times New Roman" w:hAnsi="Times New Roman" w:cs="Times New Roman"/>
          <w:i/>
          <w:sz w:val="18"/>
        </w:rPr>
        <w:t xml:space="preserve"> 152/2006</w:t>
      </w:r>
      <w:r>
        <w:rPr>
          <w:rFonts w:ascii="Times New Roman" w:hAnsi="Times New Roman" w:cs="Times New Roman"/>
          <w:i/>
          <w:sz w:val="18"/>
        </w:rPr>
        <w:t xml:space="preserve"> )</w:t>
      </w:r>
      <w:r w:rsidR="00FC56EE" w:rsidRPr="00FC56EE">
        <w:rPr>
          <w:rFonts w:ascii="Times New Roman" w:hAnsi="Times New Roman" w:cs="Times New Roman"/>
          <w:sz w:val="18"/>
        </w:rPr>
        <w:t xml:space="preserve">  </w:t>
      </w:r>
      <w:r w:rsidR="00FC56EE" w:rsidRPr="00FC56EE">
        <w:rPr>
          <w:rFonts w:ascii="Times New Roman" w:hAnsi="Times New Roman" w:cs="Times New Roman"/>
          <w:b/>
          <w:sz w:val="18"/>
        </w:rPr>
        <w:t>univoco e riassuntivo dei procedimenti eseguiti.</w:t>
      </w:r>
      <w:r w:rsidR="00FC56EE" w:rsidRPr="00FC56EE">
        <w:rPr>
          <w:rFonts w:ascii="Times New Roman" w:hAnsi="Times New Roman" w:cs="Times New Roman"/>
          <w:sz w:val="18"/>
        </w:rPr>
        <w:t xml:space="preserve"> </w:t>
      </w:r>
      <w:r w:rsidR="00FC56EE" w:rsidRPr="00FC56EE">
        <w:rPr>
          <w:rFonts w:ascii="Times New Roman" w:hAnsi="Times New Roman" w:cs="Times New Roman"/>
          <w:b/>
          <w:sz w:val="18"/>
        </w:rPr>
        <w:t>Un documento</w:t>
      </w:r>
      <w:r w:rsidR="00FC56EE" w:rsidRPr="00FC56EE">
        <w:rPr>
          <w:rFonts w:ascii="Times New Roman" w:hAnsi="Times New Roman" w:cs="Times New Roman"/>
          <w:sz w:val="18"/>
        </w:rPr>
        <w:t xml:space="preserve">, a firma del </w:t>
      </w:r>
      <w:r w:rsidR="00FC56EE" w:rsidRPr="00FC56EE">
        <w:rPr>
          <w:rFonts w:ascii="Times New Roman" w:hAnsi="Times New Roman" w:cs="Times New Roman"/>
          <w:b/>
          <w:sz w:val="18"/>
        </w:rPr>
        <w:t>Commissario</w:t>
      </w:r>
      <w:r w:rsidR="00FC56EE" w:rsidRPr="00FC56EE">
        <w:rPr>
          <w:rFonts w:ascii="Times New Roman" w:hAnsi="Times New Roman" w:cs="Times New Roman"/>
          <w:sz w:val="18"/>
        </w:rPr>
        <w:t xml:space="preserve">, dove lo stesso si </w:t>
      </w:r>
      <w:r w:rsidR="00FC56EE" w:rsidRPr="00FC56EE">
        <w:rPr>
          <w:rFonts w:ascii="Times New Roman" w:hAnsi="Times New Roman" w:cs="Times New Roman"/>
          <w:b/>
          <w:sz w:val="18"/>
        </w:rPr>
        <w:t>assume la piena responsabilità delle azioni realizzate</w:t>
      </w:r>
      <w:r w:rsidR="00FC56EE" w:rsidRPr="00FC56EE">
        <w:rPr>
          <w:rFonts w:ascii="Times New Roman" w:hAnsi="Times New Roman" w:cs="Times New Roman"/>
          <w:sz w:val="18"/>
        </w:rPr>
        <w:t xml:space="preserve"> e che sia di omogeneizzazione e riepilogativo di tutto il lavoro svolto per il raggiungimento delle condizioni del mandato governativo.  </w:t>
      </w:r>
    </w:p>
    <w:p w:rsidR="00A72391" w:rsidRDefault="00A72391" w:rsidP="00FC56EE">
      <w:pPr>
        <w:tabs>
          <w:tab w:val="left" w:pos="495"/>
        </w:tabs>
        <w:spacing w:after="0" w:line="240" w:lineRule="auto"/>
        <w:jc w:val="both"/>
        <w:rPr>
          <w:rFonts w:ascii="Times New Roman" w:hAnsi="Times New Roman" w:cs="Times New Roman"/>
          <w:sz w:val="18"/>
        </w:rPr>
      </w:pPr>
    </w:p>
    <w:p w:rsidR="00FC56EE" w:rsidRDefault="00FC56EE" w:rsidP="00FC56EE">
      <w:pPr>
        <w:tabs>
          <w:tab w:val="left" w:pos="495"/>
        </w:tabs>
        <w:spacing w:after="0" w:line="240" w:lineRule="auto"/>
        <w:jc w:val="both"/>
        <w:rPr>
          <w:rFonts w:ascii="Times New Roman" w:hAnsi="Times New Roman" w:cs="Times New Roman"/>
          <w:sz w:val="18"/>
        </w:rPr>
      </w:pPr>
    </w:p>
    <w:p w:rsidR="00215BCD" w:rsidRDefault="00215BCD">
      <w:pPr>
        <w:rPr>
          <w:rFonts w:ascii="Times New Roman" w:hAnsi="Times New Roman" w:cs="Times New Roman"/>
          <w:b/>
          <w:szCs w:val="20"/>
        </w:rPr>
      </w:pPr>
    </w:p>
    <w:p w:rsidR="00FC56EE" w:rsidRPr="00FC56EE" w:rsidRDefault="003402EA" w:rsidP="00FC56EE">
      <w:pPr>
        <w:shd w:val="clear" w:color="auto" w:fill="BFBFBF" w:themeFill="background1" w:themeFillShade="BF"/>
        <w:tabs>
          <w:tab w:val="left" w:pos="495"/>
        </w:tabs>
        <w:spacing w:after="0" w:line="240" w:lineRule="auto"/>
        <w:jc w:val="center"/>
        <w:rPr>
          <w:rFonts w:ascii="Times New Roman" w:hAnsi="Times New Roman" w:cs="Times New Roman"/>
          <w:b/>
          <w:szCs w:val="20"/>
        </w:rPr>
      </w:pPr>
      <w:r>
        <w:rPr>
          <w:rFonts w:ascii="Times New Roman" w:hAnsi="Times New Roman" w:cs="Times New Roman"/>
          <w:b/>
          <w:szCs w:val="20"/>
        </w:rPr>
        <w:t>DATI NUMERICI</w:t>
      </w:r>
      <w:r w:rsidR="00FC56EE" w:rsidRPr="00FC56EE">
        <w:rPr>
          <w:rFonts w:ascii="Times New Roman" w:hAnsi="Times New Roman" w:cs="Times New Roman"/>
          <w:b/>
          <w:szCs w:val="20"/>
        </w:rPr>
        <w:t xml:space="preserve"> E ACCOUNTABILITY</w:t>
      </w:r>
      <w:r>
        <w:rPr>
          <w:rFonts w:ascii="Times New Roman" w:hAnsi="Times New Roman" w:cs="Times New Roman"/>
          <w:b/>
          <w:szCs w:val="20"/>
        </w:rPr>
        <w:t xml:space="preserve"> DELLA MISSIONE</w:t>
      </w:r>
    </w:p>
    <w:p w:rsidR="00B109F9" w:rsidRPr="00B109F9" w:rsidRDefault="00B109F9" w:rsidP="0033375B">
      <w:pPr>
        <w:spacing w:line="240" w:lineRule="auto"/>
        <w:jc w:val="both"/>
        <w:rPr>
          <w:rFonts w:ascii="Times New Roman" w:hAnsi="Times New Roman" w:cs="Times New Roman"/>
          <w:sz w:val="8"/>
          <w:szCs w:val="24"/>
        </w:rPr>
      </w:pPr>
    </w:p>
    <w:p w:rsidR="0033375B" w:rsidRPr="007422DD" w:rsidRDefault="0033375B" w:rsidP="0033375B">
      <w:pPr>
        <w:spacing w:line="240" w:lineRule="auto"/>
        <w:jc w:val="both"/>
        <w:rPr>
          <w:rFonts w:ascii="Times New Roman" w:hAnsi="Times New Roman" w:cs="Times New Roman"/>
        </w:rPr>
      </w:pPr>
      <w:r w:rsidRPr="007422DD">
        <w:rPr>
          <w:rFonts w:ascii="Times New Roman" w:hAnsi="Times New Roman" w:cs="Times New Roman"/>
          <w:sz w:val="18"/>
          <w:szCs w:val="24"/>
        </w:rPr>
        <w:t xml:space="preserve">In questi primi anni di attività l’Ufficio del Commissario ha svolto la propria azione secondo </w:t>
      </w:r>
      <w:r w:rsidRPr="007422DD">
        <w:rPr>
          <w:rFonts w:ascii="Times New Roman" w:hAnsi="Times New Roman" w:cs="Times New Roman"/>
          <w:b/>
          <w:sz w:val="18"/>
          <w:szCs w:val="24"/>
        </w:rPr>
        <w:t xml:space="preserve">due direttrici principali </w:t>
      </w:r>
      <w:r w:rsidRPr="007422DD">
        <w:rPr>
          <w:rFonts w:ascii="Times New Roman" w:hAnsi="Times New Roman" w:cs="Times New Roman"/>
          <w:i/>
          <w:sz w:val="18"/>
          <w:szCs w:val="24"/>
        </w:rPr>
        <w:t xml:space="preserve">(dati aggiornati al </w:t>
      </w:r>
      <w:r w:rsidR="00A36714">
        <w:rPr>
          <w:rFonts w:ascii="Times New Roman" w:hAnsi="Times New Roman" w:cs="Times New Roman"/>
          <w:i/>
          <w:sz w:val="18"/>
          <w:szCs w:val="24"/>
        </w:rPr>
        <w:t>30 giugno</w:t>
      </w:r>
      <w:r w:rsidR="00BC5D77">
        <w:rPr>
          <w:rFonts w:ascii="Times New Roman" w:hAnsi="Times New Roman" w:cs="Times New Roman"/>
          <w:i/>
          <w:sz w:val="18"/>
          <w:szCs w:val="24"/>
        </w:rPr>
        <w:t xml:space="preserve"> 2021</w:t>
      </w:r>
      <w:r w:rsidRPr="007422DD">
        <w:rPr>
          <w:rFonts w:ascii="Times New Roman" w:hAnsi="Times New Roman" w:cs="Times New Roman"/>
          <w:i/>
          <w:sz w:val="18"/>
          <w:szCs w:val="24"/>
        </w:rPr>
        <w:t>):</w:t>
      </w:r>
      <w:r w:rsidRPr="007422DD">
        <w:rPr>
          <w:rFonts w:ascii="Times New Roman" w:hAnsi="Times New Roman" w:cs="Times New Roman"/>
          <w:sz w:val="18"/>
          <w:szCs w:val="24"/>
        </w:rPr>
        <w:t xml:space="preserve"> </w:t>
      </w:r>
    </w:p>
    <w:p w:rsidR="00900AD3" w:rsidRPr="00A36714" w:rsidRDefault="0033375B" w:rsidP="00A36714">
      <w:pPr>
        <w:pStyle w:val="Paragrafoelenco"/>
        <w:numPr>
          <w:ilvl w:val="0"/>
          <w:numId w:val="6"/>
        </w:numPr>
        <w:tabs>
          <w:tab w:val="left" w:pos="426"/>
        </w:tabs>
        <w:spacing w:after="0" w:line="240" w:lineRule="auto"/>
        <w:ind w:left="567" w:hanging="567"/>
        <w:jc w:val="both"/>
        <w:rPr>
          <w:rFonts w:ascii="Times New Roman" w:hAnsi="Times New Roman" w:cs="Times New Roman"/>
          <w:sz w:val="18"/>
          <w:szCs w:val="24"/>
        </w:rPr>
      </w:pPr>
      <w:r w:rsidRPr="007422DD">
        <w:rPr>
          <w:rFonts w:ascii="Times New Roman" w:hAnsi="Times New Roman" w:cs="Times New Roman"/>
          <w:b/>
          <w:sz w:val="18"/>
          <w:szCs w:val="24"/>
        </w:rPr>
        <w:t>1°</w:t>
      </w:r>
      <w:r w:rsidRPr="007422DD">
        <w:rPr>
          <w:rFonts w:ascii="Times New Roman" w:hAnsi="Times New Roman" w:cs="Times New Roman"/>
          <w:sz w:val="18"/>
          <w:szCs w:val="24"/>
        </w:rPr>
        <w:t xml:space="preserve">) </w:t>
      </w:r>
      <w:r w:rsidRPr="007422DD">
        <w:rPr>
          <w:rFonts w:ascii="Times New Roman" w:hAnsi="Times New Roman" w:cs="Times New Roman"/>
          <w:b/>
          <w:sz w:val="18"/>
          <w:szCs w:val="24"/>
        </w:rPr>
        <w:t>promozione e coordinamento degli iter amministrativi dei lavori da svolgere con le Regioni e i Comuni attraverso le stazioni appaltanti:</w:t>
      </w:r>
      <w:r w:rsidRPr="007422DD">
        <w:rPr>
          <w:rFonts w:ascii="Times New Roman" w:hAnsi="Times New Roman" w:cs="Times New Roman"/>
          <w:sz w:val="18"/>
          <w:szCs w:val="24"/>
        </w:rPr>
        <w:t xml:space="preserve"> sono state svolte</w:t>
      </w:r>
      <w:r w:rsidR="00390D0B">
        <w:rPr>
          <w:rFonts w:ascii="Times New Roman" w:hAnsi="Times New Roman" w:cs="Times New Roman"/>
          <w:sz w:val="18"/>
          <w:szCs w:val="24"/>
        </w:rPr>
        <w:t xml:space="preserve"> </w:t>
      </w:r>
      <w:r w:rsidR="00A36714">
        <w:rPr>
          <w:rFonts w:ascii="Times New Roman" w:hAnsi="Times New Roman" w:cs="Times New Roman"/>
          <w:b/>
          <w:sz w:val="18"/>
          <w:szCs w:val="24"/>
        </w:rPr>
        <w:t>961</w:t>
      </w:r>
      <w:r w:rsidRPr="007422DD">
        <w:rPr>
          <w:rFonts w:ascii="Times New Roman" w:hAnsi="Times New Roman" w:cs="Times New Roman"/>
          <w:b/>
          <w:sz w:val="18"/>
          <w:szCs w:val="24"/>
        </w:rPr>
        <w:t xml:space="preserve"> </w:t>
      </w:r>
      <w:r w:rsidRPr="007422DD">
        <w:rPr>
          <w:rFonts w:ascii="Times New Roman" w:hAnsi="Times New Roman" w:cs="Times New Roman"/>
          <w:sz w:val="18"/>
          <w:szCs w:val="24"/>
        </w:rPr>
        <w:t>riunioni con le Regioni, con i Comuni e le altre Istituzioni (</w:t>
      </w:r>
      <w:r w:rsidR="00A36714">
        <w:rPr>
          <w:rFonts w:ascii="Times New Roman" w:hAnsi="Times New Roman" w:cs="Times New Roman"/>
          <w:b/>
          <w:sz w:val="18"/>
          <w:szCs w:val="24"/>
        </w:rPr>
        <w:t>466</w:t>
      </w:r>
      <w:r w:rsidRPr="007422DD">
        <w:rPr>
          <w:rFonts w:ascii="Times New Roman" w:hAnsi="Times New Roman" w:cs="Times New Roman"/>
          <w:sz w:val="18"/>
          <w:szCs w:val="24"/>
        </w:rPr>
        <w:t xml:space="preserve"> in sede e </w:t>
      </w:r>
      <w:r w:rsidR="00A36714">
        <w:rPr>
          <w:rFonts w:ascii="Times New Roman" w:hAnsi="Times New Roman" w:cs="Times New Roman"/>
          <w:b/>
          <w:sz w:val="18"/>
          <w:szCs w:val="24"/>
        </w:rPr>
        <w:t>495</w:t>
      </w:r>
      <w:r w:rsidRPr="007422DD">
        <w:rPr>
          <w:rFonts w:ascii="Times New Roman" w:hAnsi="Times New Roman" w:cs="Times New Roman"/>
          <w:sz w:val="18"/>
          <w:szCs w:val="24"/>
        </w:rPr>
        <w:t xml:space="preserve"> fuori sede), inoltre il Commissario ha effettuato</w:t>
      </w:r>
      <w:r w:rsidR="00A72391">
        <w:rPr>
          <w:rFonts w:ascii="Times New Roman" w:hAnsi="Times New Roman" w:cs="Times New Roman"/>
          <w:b/>
          <w:sz w:val="18"/>
          <w:szCs w:val="24"/>
        </w:rPr>
        <w:t xml:space="preserve"> </w:t>
      </w:r>
      <w:r w:rsidR="00A36714">
        <w:rPr>
          <w:rFonts w:ascii="Times New Roman" w:hAnsi="Times New Roman" w:cs="Times New Roman"/>
          <w:b/>
          <w:sz w:val="18"/>
          <w:szCs w:val="24"/>
        </w:rPr>
        <w:t>545</w:t>
      </w:r>
      <w:r w:rsidR="00900AD3">
        <w:rPr>
          <w:rFonts w:ascii="Times New Roman" w:hAnsi="Times New Roman" w:cs="Times New Roman"/>
          <w:b/>
          <w:sz w:val="18"/>
          <w:szCs w:val="24"/>
        </w:rPr>
        <w:t xml:space="preserve"> </w:t>
      </w:r>
      <w:r w:rsidR="00900AD3" w:rsidRPr="00900AD3">
        <w:rPr>
          <w:rFonts w:ascii="Times New Roman" w:hAnsi="Times New Roman" w:cs="Times New Roman"/>
          <w:sz w:val="18"/>
          <w:szCs w:val="24"/>
        </w:rPr>
        <w:t>meeting</w:t>
      </w:r>
      <w:r w:rsidR="00900AD3">
        <w:rPr>
          <w:rFonts w:ascii="Times New Roman" w:hAnsi="Times New Roman" w:cs="Times New Roman"/>
          <w:b/>
          <w:sz w:val="18"/>
          <w:szCs w:val="24"/>
        </w:rPr>
        <w:t xml:space="preserve"> (</w:t>
      </w:r>
      <w:r w:rsidR="00A36714">
        <w:rPr>
          <w:rFonts w:ascii="Times New Roman" w:hAnsi="Times New Roman" w:cs="Times New Roman"/>
          <w:b/>
          <w:sz w:val="18"/>
          <w:szCs w:val="24"/>
        </w:rPr>
        <w:t>347</w:t>
      </w:r>
      <w:r w:rsidRPr="007422DD">
        <w:rPr>
          <w:rFonts w:ascii="Times New Roman" w:hAnsi="Times New Roman" w:cs="Times New Roman"/>
          <w:b/>
          <w:sz w:val="18"/>
          <w:szCs w:val="24"/>
        </w:rPr>
        <w:t xml:space="preserve"> </w:t>
      </w:r>
      <w:r w:rsidRPr="007422DD">
        <w:rPr>
          <w:rFonts w:ascii="Times New Roman" w:hAnsi="Times New Roman" w:cs="Times New Roman"/>
          <w:sz w:val="18"/>
          <w:szCs w:val="24"/>
        </w:rPr>
        <w:t xml:space="preserve">incontri istituzionali e </w:t>
      </w:r>
      <w:r w:rsidR="00A36714">
        <w:rPr>
          <w:rFonts w:ascii="Times New Roman" w:hAnsi="Times New Roman" w:cs="Times New Roman"/>
          <w:b/>
          <w:sz w:val="18"/>
          <w:szCs w:val="24"/>
        </w:rPr>
        <w:t>198</w:t>
      </w:r>
      <w:r w:rsidRPr="007422DD">
        <w:rPr>
          <w:rFonts w:ascii="Times New Roman" w:hAnsi="Times New Roman" w:cs="Times New Roman"/>
          <w:sz w:val="18"/>
          <w:szCs w:val="24"/>
        </w:rPr>
        <w:t xml:space="preserve"> incontri relativi a convegni, conferenze ed eventi stampa</w:t>
      </w:r>
      <w:r w:rsidR="00215BCD">
        <w:rPr>
          <w:rFonts w:ascii="Times New Roman" w:hAnsi="Times New Roman" w:cs="Times New Roman"/>
          <w:sz w:val="18"/>
          <w:szCs w:val="24"/>
        </w:rPr>
        <w:t>)</w:t>
      </w:r>
      <w:r w:rsidRPr="007422DD">
        <w:rPr>
          <w:rFonts w:ascii="Times New Roman" w:hAnsi="Times New Roman" w:cs="Times New Roman"/>
          <w:sz w:val="18"/>
          <w:szCs w:val="24"/>
        </w:rPr>
        <w:t>;</w:t>
      </w:r>
    </w:p>
    <w:p w:rsidR="00900AD3" w:rsidRPr="007422DD" w:rsidRDefault="00900AD3" w:rsidP="00900AD3">
      <w:pPr>
        <w:pStyle w:val="Paragrafoelenco"/>
        <w:tabs>
          <w:tab w:val="left" w:pos="426"/>
        </w:tabs>
        <w:spacing w:after="0" w:line="240" w:lineRule="auto"/>
        <w:ind w:left="567"/>
        <w:jc w:val="center"/>
        <w:rPr>
          <w:rFonts w:ascii="Times New Roman" w:hAnsi="Times New Roman" w:cs="Times New Roman"/>
          <w:sz w:val="18"/>
          <w:szCs w:val="24"/>
        </w:rPr>
      </w:pPr>
    </w:p>
    <w:p w:rsidR="0033375B" w:rsidRPr="007422DD" w:rsidRDefault="0033375B" w:rsidP="00B109F9">
      <w:pPr>
        <w:pStyle w:val="Paragrafoelenco"/>
        <w:numPr>
          <w:ilvl w:val="0"/>
          <w:numId w:val="6"/>
        </w:numPr>
        <w:tabs>
          <w:tab w:val="left" w:pos="426"/>
        </w:tabs>
        <w:spacing w:after="0" w:line="240" w:lineRule="auto"/>
        <w:ind w:left="567" w:hanging="567"/>
        <w:jc w:val="both"/>
        <w:rPr>
          <w:rFonts w:ascii="Times New Roman" w:hAnsi="Times New Roman" w:cs="Times New Roman"/>
          <w:sz w:val="18"/>
          <w:szCs w:val="24"/>
        </w:rPr>
      </w:pPr>
      <w:r w:rsidRPr="007422DD">
        <w:rPr>
          <w:rFonts w:ascii="Times New Roman" w:hAnsi="Times New Roman" w:cs="Times New Roman"/>
          <w:b/>
          <w:sz w:val="18"/>
          <w:szCs w:val="24"/>
        </w:rPr>
        <w:t>2°</w:t>
      </w:r>
      <w:r w:rsidRPr="007422DD">
        <w:rPr>
          <w:rFonts w:ascii="Times New Roman" w:hAnsi="Times New Roman" w:cs="Times New Roman"/>
          <w:sz w:val="18"/>
          <w:szCs w:val="24"/>
        </w:rPr>
        <w:t xml:space="preserve">) </w:t>
      </w:r>
      <w:r w:rsidRPr="007422DD">
        <w:rPr>
          <w:rFonts w:ascii="Times New Roman" w:hAnsi="Times New Roman" w:cs="Times New Roman"/>
          <w:b/>
          <w:sz w:val="18"/>
          <w:szCs w:val="24"/>
        </w:rPr>
        <w:t>analisi dei contesti operativi per la prevenzione degli illeciti</w:t>
      </w:r>
      <w:r w:rsidRPr="007422DD">
        <w:rPr>
          <w:rFonts w:ascii="Times New Roman" w:hAnsi="Times New Roman" w:cs="Times New Roman"/>
          <w:sz w:val="18"/>
          <w:szCs w:val="24"/>
        </w:rPr>
        <w:t xml:space="preserve">: sono stati predisposti e inviati </w:t>
      </w:r>
      <w:r w:rsidR="00390D0B">
        <w:rPr>
          <w:rFonts w:ascii="Times New Roman" w:hAnsi="Times New Roman" w:cs="Times New Roman"/>
          <w:b/>
          <w:sz w:val="18"/>
          <w:szCs w:val="24"/>
        </w:rPr>
        <w:t>26</w:t>
      </w:r>
      <w:r w:rsidRPr="007422DD">
        <w:rPr>
          <w:rFonts w:ascii="Times New Roman" w:hAnsi="Times New Roman" w:cs="Times New Roman"/>
          <w:b/>
          <w:sz w:val="18"/>
          <w:szCs w:val="24"/>
        </w:rPr>
        <w:t xml:space="preserve"> </w:t>
      </w:r>
      <w:r w:rsidRPr="007422DD">
        <w:rPr>
          <w:rFonts w:ascii="Times New Roman" w:hAnsi="Times New Roman" w:cs="Times New Roman"/>
          <w:sz w:val="18"/>
          <w:szCs w:val="24"/>
        </w:rPr>
        <w:t xml:space="preserve">differenti rapporti alla Magistratura per </w:t>
      </w:r>
      <w:r w:rsidR="00390D0B">
        <w:rPr>
          <w:rFonts w:ascii="Times New Roman" w:hAnsi="Times New Roman" w:cs="Times New Roman"/>
          <w:b/>
          <w:sz w:val="18"/>
          <w:szCs w:val="24"/>
        </w:rPr>
        <w:t>19</w:t>
      </w:r>
      <w:r w:rsidRPr="007422DD">
        <w:rPr>
          <w:rFonts w:ascii="Times New Roman" w:hAnsi="Times New Roman" w:cs="Times New Roman"/>
          <w:b/>
          <w:sz w:val="18"/>
          <w:szCs w:val="24"/>
        </w:rPr>
        <w:t xml:space="preserve"> </w:t>
      </w:r>
      <w:r w:rsidRPr="007422DD">
        <w:rPr>
          <w:rFonts w:ascii="Times New Roman" w:hAnsi="Times New Roman" w:cs="Times New Roman"/>
          <w:sz w:val="18"/>
          <w:szCs w:val="24"/>
        </w:rPr>
        <w:t xml:space="preserve">differenti Procure della Repubblica territorialmente competenti, individuando </w:t>
      </w:r>
      <w:r w:rsidR="00A72391">
        <w:rPr>
          <w:rFonts w:ascii="Times New Roman" w:hAnsi="Times New Roman" w:cs="Times New Roman"/>
          <w:b/>
          <w:sz w:val="18"/>
          <w:szCs w:val="24"/>
        </w:rPr>
        <w:t>130</w:t>
      </w:r>
      <w:r w:rsidRPr="007422DD">
        <w:rPr>
          <w:rFonts w:ascii="Times New Roman" w:hAnsi="Times New Roman" w:cs="Times New Roman"/>
          <w:sz w:val="18"/>
          <w:szCs w:val="24"/>
        </w:rPr>
        <w:t xml:space="preserve"> fattispecie di reato contro la P.A., </w:t>
      </w:r>
      <w:r w:rsidR="00A677E7" w:rsidRPr="007422DD">
        <w:rPr>
          <w:rFonts w:ascii="Times New Roman" w:hAnsi="Times New Roman" w:cs="Times New Roman"/>
          <w:b/>
          <w:sz w:val="18"/>
          <w:szCs w:val="24"/>
        </w:rPr>
        <w:t>15</w:t>
      </w:r>
      <w:r w:rsidRPr="007422DD">
        <w:rPr>
          <w:rFonts w:ascii="Times New Roman" w:hAnsi="Times New Roman" w:cs="Times New Roman"/>
          <w:sz w:val="18"/>
          <w:szCs w:val="24"/>
        </w:rPr>
        <w:t xml:space="preserve"> per inquinamento ambientale, </w:t>
      </w:r>
      <w:r w:rsidR="00A677E7" w:rsidRPr="007422DD">
        <w:rPr>
          <w:rFonts w:ascii="Times New Roman" w:hAnsi="Times New Roman" w:cs="Times New Roman"/>
          <w:b/>
          <w:sz w:val="18"/>
          <w:szCs w:val="24"/>
        </w:rPr>
        <w:t>14</w:t>
      </w:r>
      <w:r w:rsidRPr="007422DD">
        <w:rPr>
          <w:rFonts w:ascii="Times New Roman" w:hAnsi="Times New Roman" w:cs="Times New Roman"/>
          <w:b/>
          <w:sz w:val="18"/>
          <w:szCs w:val="24"/>
        </w:rPr>
        <w:t xml:space="preserve"> </w:t>
      </w:r>
      <w:r w:rsidRPr="007422DD">
        <w:rPr>
          <w:rFonts w:ascii="Times New Roman" w:hAnsi="Times New Roman" w:cs="Times New Roman"/>
          <w:sz w:val="18"/>
          <w:szCs w:val="24"/>
        </w:rPr>
        <w:t xml:space="preserve">per omessa bonifica e </w:t>
      </w:r>
      <w:r w:rsidRPr="007422DD">
        <w:rPr>
          <w:rFonts w:ascii="Times New Roman" w:hAnsi="Times New Roman" w:cs="Times New Roman"/>
          <w:b/>
          <w:sz w:val="18"/>
          <w:szCs w:val="24"/>
        </w:rPr>
        <w:t>4</w:t>
      </w:r>
      <w:r w:rsidRPr="007422DD">
        <w:rPr>
          <w:rFonts w:ascii="Times New Roman" w:hAnsi="Times New Roman" w:cs="Times New Roman"/>
          <w:sz w:val="18"/>
          <w:szCs w:val="24"/>
        </w:rPr>
        <w:t xml:space="preserve"> per traffico illecito di rifiuti, effettuando a tale scopo </w:t>
      </w:r>
      <w:r w:rsidR="00A36714">
        <w:rPr>
          <w:rFonts w:ascii="Times New Roman" w:hAnsi="Times New Roman" w:cs="Times New Roman"/>
          <w:b/>
          <w:sz w:val="18"/>
          <w:szCs w:val="24"/>
        </w:rPr>
        <w:t>200</w:t>
      </w:r>
      <w:r w:rsidRPr="007422DD">
        <w:rPr>
          <w:rFonts w:ascii="Times New Roman" w:hAnsi="Times New Roman" w:cs="Times New Roman"/>
          <w:sz w:val="18"/>
          <w:szCs w:val="24"/>
        </w:rPr>
        <w:t xml:space="preserve"> sopralluoghi nei siti di discarica abusivi di cui ne sono stati </w:t>
      </w:r>
      <w:proofErr w:type="spellStart"/>
      <w:r w:rsidRPr="007422DD">
        <w:rPr>
          <w:rFonts w:ascii="Times New Roman" w:hAnsi="Times New Roman" w:cs="Times New Roman"/>
          <w:sz w:val="18"/>
          <w:szCs w:val="24"/>
        </w:rPr>
        <w:t>attenzionati</w:t>
      </w:r>
      <w:proofErr w:type="spellEnd"/>
      <w:r w:rsidRPr="007422DD">
        <w:rPr>
          <w:rFonts w:ascii="Times New Roman" w:hAnsi="Times New Roman" w:cs="Times New Roman"/>
          <w:sz w:val="18"/>
          <w:szCs w:val="24"/>
        </w:rPr>
        <w:t xml:space="preserve"> in particolare </w:t>
      </w:r>
      <w:r w:rsidR="00390D0B">
        <w:rPr>
          <w:rFonts w:ascii="Times New Roman" w:hAnsi="Times New Roman" w:cs="Times New Roman"/>
          <w:b/>
          <w:sz w:val="18"/>
          <w:szCs w:val="24"/>
        </w:rPr>
        <w:t>43</w:t>
      </w:r>
      <w:r w:rsidRPr="007422DD">
        <w:rPr>
          <w:rFonts w:ascii="Times New Roman" w:hAnsi="Times New Roman" w:cs="Times New Roman"/>
          <w:sz w:val="18"/>
          <w:szCs w:val="24"/>
        </w:rPr>
        <w:t xml:space="preserve">. </w:t>
      </w:r>
    </w:p>
    <w:p w:rsidR="0033375B" w:rsidRPr="00B66D32" w:rsidRDefault="0033375B" w:rsidP="0033375B">
      <w:pPr>
        <w:pStyle w:val="Paragrafoelenco"/>
        <w:tabs>
          <w:tab w:val="left" w:pos="426"/>
        </w:tabs>
        <w:spacing w:after="0" w:line="240" w:lineRule="auto"/>
        <w:ind w:left="567"/>
        <w:jc w:val="both"/>
        <w:rPr>
          <w:rFonts w:ascii="Times New Roman" w:hAnsi="Times New Roman" w:cs="Times New Roman"/>
          <w:b/>
          <w:sz w:val="18"/>
          <w:szCs w:val="24"/>
        </w:rPr>
      </w:pPr>
    </w:p>
    <w:p w:rsidR="0033375B" w:rsidRDefault="0046137B" w:rsidP="00900AD3">
      <w:pPr>
        <w:tabs>
          <w:tab w:val="left" w:pos="426"/>
        </w:tabs>
        <w:spacing w:after="0" w:line="240" w:lineRule="auto"/>
        <w:jc w:val="center"/>
        <w:rPr>
          <w:rFonts w:ascii="Times New Roman" w:hAnsi="Times New Roman" w:cs="Times New Roman"/>
          <w:szCs w:val="24"/>
        </w:rPr>
      </w:pPr>
      <w:r>
        <w:rPr>
          <w:rFonts w:ascii="Times New Roman" w:hAnsi="Times New Roman" w:cs="Times New Roman"/>
          <w:szCs w:val="24"/>
        </w:rPr>
        <w:pict>
          <v:shape id="_x0000_i1028" type="#_x0000_t75" style="width:307.6pt;height:175.1pt">
            <v:imagedata r:id="rId31" o:title="2 direttrice"/>
          </v:shape>
        </w:pict>
      </w:r>
    </w:p>
    <w:p w:rsidR="00900AD3" w:rsidRPr="0033375B" w:rsidRDefault="00900AD3" w:rsidP="00390D0B">
      <w:pPr>
        <w:tabs>
          <w:tab w:val="left" w:pos="426"/>
        </w:tabs>
        <w:spacing w:after="0" w:line="240" w:lineRule="auto"/>
        <w:jc w:val="both"/>
        <w:rPr>
          <w:rFonts w:ascii="Times New Roman" w:hAnsi="Times New Roman" w:cs="Times New Roman"/>
          <w:szCs w:val="24"/>
        </w:rPr>
      </w:pPr>
    </w:p>
    <w:p w:rsidR="00570DF8" w:rsidRPr="00B66D32" w:rsidRDefault="00570DF8" w:rsidP="00390D0B">
      <w:pPr>
        <w:autoSpaceDE w:val="0"/>
        <w:autoSpaceDN w:val="0"/>
        <w:adjustRightInd w:val="0"/>
        <w:jc w:val="both"/>
        <w:rPr>
          <w:rFonts w:ascii="Times New Roman" w:hAnsi="Times New Roman" w:cs="Times New Roman"/>
          <w:sz w:val="18"/>
          <w:szCs w:val="20"/>
        </w:rPr>
      </w:pPr>
      <w:r w:rsidRPr="00B66D32">
        <w:rPr>
          <w:rFonts w:ascii="Times New Roman" w:hAnsi="Times New Roman" w:cs="Times New Roman"/>
          <w:sz w:val="18"/>
          <w:szCs w:val="20"/>
        </w:rPr>
        <w:t xml:space="preserve">Come accade per </w:t>
      </w:r>
      <w:r w:rsidRPr="00B66D32">
        <w:rPr>
          <w:rFonts w:ascii="Times New Roman" w:hAnsi="Times New Roman" w:cs="Times New Roman"/>
          <w:b/>
          <w:sz w:val="18"/>
          <w:szCs w:val="20"/>
        </w:rPr>
        <w:t>tutte le altre attività e azioni d’ufficio</w:t>
      </w:r>
      <w:r w:rsidRPr="00B66D32">
        <w:rPr>
          <w:rFonts w:ascii="Times New Roman" w:hAnsi="Times New Roman" w:cs="Times New Roman"/>
          <w:sz w:val="18"/>
          <w:szCs w:val="20"/>
        </w:rPr>
        <w:t xml:space="preserve">, </w:t>
      </w:r>
      <w:r w:rsidRPr="00B66D32">
        <w:rPr>
          <w:rFonts w:ascii="Times New Roman" w:hAnsi="Times New Roman" w:cs="Times New Roman"/>
          <w:b/>
          <w:sz w:val="18"/>
          <w:szCs w:val="20"/>
        </w:rPr>
        <w:t>stabilire e fissare i numeri può dare un’idea più chiara e d’impatto del flusso del lavoro svolto e dell’andamento futuro</w:t>
      </w:r>
      <w:r w:rsidRPr="00B66D32">
        <w:rPr>
          <w:rFonts w:ascii="Times New Roman" w:hAnsi="Times New Roman" w:cs="Times New Roman"/>
          <w:sz w:val="18"/>
          <w:szCs w:val="20"/>
        </w:rPr>
        <w:t xml:space="preserve">. I dati parlano chiaro in termini di operazioni eseguite e di risultati raggiunti, ma ovviamente tutto dipende spesso da una grande quantità di variabili che riguardano la struttura, il contesto settoriale in cui opera, lo stile con i partner coinvolti e le azioni delle Istituzioni con cui si agisce. </w:t>
      </w:r>
    </w:p>
    <w:p w:rsidR="001F5784" w:rsidRDefault="001F5784">
      <w:pPr>
        <w:rPr>
          <w:rFonts w:ascii="Times New Roman" w:hAnsi="Times New Roman" w:cs="Times New Roman"/>
          <w:sz w:val="18"/>
          <w:szCs w:val="20"/>
        </w:rPr>
      </w:pPr>
      <w:r>
        <w:rPr>
          <w:rFonts w:ascii="Times New Roman" w:hAnsi="Times New Roman" w:cs="Times New Roman"/>
          <w:sz w:val="18"/>
          <w:szCs w:val="20"/>
        </w:rPr>
        <w:br w:type="page"/>
      </w:r>
    </w:p>
    <w:p w:rsidR="00F57002" w:rsidRDefault="00F57002" w:rsidP="00390D0B">
      <w:pPr>
        <w:tabs>
          <w:tab w:val="left" w:pos="495"/>
        </w:tabs>
        <w:spacing w:after="0" w:line="240" w:lineRule="auto"/>
        <w:rPr>
          <w:rFonts w:ascii="Times New Roman" w:hAnsi="Times New Roman" w:cs="Times New Roman"/>
          <w:b/>
          <w:sz w:val="24"/>
          <w:szCs w:val="18"/>
        </w:rPr>
      </w:pPr>
    </w:p>
    <w:p w:rsidR="007A61E3" w:rsidRPr="007A61E3" w:rsidRDefault="007A61E3" w:rsidP="00FC56EE">
      <w:pPr>
        <w:shd w:val="clear" w:color="auto" w:fill="BFBFBF" w:themeFill="background1" w:themeFillShade="BF"/>
        <w:tabs>
          <w:tab w:val="left" w:pos="495"/>
        </w:tabs>
        <w:spacing w:after="0" w:line="240" w:lineRule="auto"/>
        <w:jc w:val="center"/>
        <w:rPr>
          <w:rFonts w:ascii="Times New Roman" w:hAnsi="Times New Roman" w:cs="Times New Roman"/>
          <w:b/>
          <w:sz w:val="24"/>
          <w:szCs w:val="18"/>
        </w:rPr>
      </w:pPr>
      <w:r w:rsidRPr="007A61E3">
        <w:rPr>
          <w:rFonts w:ascii="Times New Roman" w:hAnsi="Times New Roman" w:cs="Times New Roman"/>
          <w:b/>
          <w:sz w:val="24"/>
          <w:szCs w:val="18"/>
        </w:rPr>
        <w:t>RISULTATI ECONOMICI ED ESPUNZIONI</w:t>
      </w:r>
    </w:p>
    <w:p w:rsidR="007A61E3" w:rsidRPr="00B66D32" w:rsidRDefault="007A61E3" w:rsidP="00340A00">
      <w:pPr>
        <w:tabs>
          <w:tab w:val="left" w:pos="495"/>
        </w:tabs>
        <w:spacing w:after="0" w:line="240" w:lineRule="auto"/>
        <w:jc w:val="both"/>
        <w:rPr>
          <w:rFonts w:ascii="Times New Roman" w:hAnsi="Times New Roman" w:cs="Times New Roman"/>
          <w:sz w:val="8"/>
          <w:szCs w:val="18"/>
        </w:rPr>
      </w:pPr>
    </w:p>
    <w:p w:rsidR="001C6C48" w:rsidRPr="00B66D32" w:rsidRDefault="001C6C48" w:rsidP="00A622A5">
      <w:pPr>
        <w:spacing w:after="0"/>
        <w:jc w:val="both"/>
        <w:rPr>
          <w:rFonts w:ascii="Times New Roman" w:hAnsi="Times New Roman" w:cs="Times New Roman"/>
          <w:b/>
          <w:sz w:val="18"/>
          <w:szCs w:val="20"/>
        </w:rPr>
      </w:pPr>
      <w:r w:rsidRPr="00B66D32">
        <w:rPr>
          <w:rFonts w:ascii="Times New Roman" w:hAnsi="Times New Roman" w:cs="Times New Roman"/>
          <w:b/>
          <w:sz w:val="18"/>
          <w:szCs w:val="20"/>
        </w:rPr>
        <w:t xml:space="preserve">Attraverso le attività </w:t>
      </w:r>
      <w:r w:rsidR="00390D0B" w:rsidRPr="00B66D32">
        <w:rPr>
          <w:rFonts w:ascii="Times New Roman" w:hAnsi="Times New Roman" w:cs="Times New Roman"/>
          <w:b/>
          <w:sz w:val="18"/>
          <w:szCs w:val="20"/>
        </w:rPr>
        <w:t>attuate</w:t>
      </w:r>
      <w:r w:rsidRPr="00B66D32">
        <w:rPr>
          <w:rFonts w:ascii="Times New Roman" w:hAnsi="Times New Roman" w:cs="Times New Roman"/>
          <w:b/>
          <w:sz w:val="18"/>
          <w:szCs w:val="20"/>
        </w:rPr>
        <w:t xml:space="preserve"> </w:t>
      </w:r>
      <w:r w:rsidR="00463E9E" w:rsidRPr="00B66D32">
        <w:rPr>
          <w:rFonts w:ascii="Times New Roman" w:hAnsi="Times New Roman" w:cs="Times New Roman"/>
          <w:sz w:val="18"/>
          <w:szCs w:val="20"/>
        </w:rPr>
        <w:t>e l’esame congiunto</w:t>
      </w:r>
      <w:r w:rsidRPr="00B66D32">
        <w:rPr>
          <w:rFonts w:ascii="Times New Roman" w:hAnsi="Times New Roman" w:cs="Times New Roman"/>
          <w:sz w:val="18"/>
          <w:szCs w:val="20"/>
        </w:rPr>
        <w:t xml:space="preserve"> effettuato con la </w:t>
      </w:r>
      <w:r w:rsidRPr="00B66D32">
        <w:rPr>
          <w:rFonts w:ascii="Times New Roman" w:hAnsi="Times New Roman" w:cs="Times New Roman"/>
          <w:b/>
          <w:sz w:val="18"/>
          <w:szCs w:val="20"/>
        </w:rPr>
        <w:t xml:space="preserve">Struttura di Missione per le Infrazioni UE </w:t>
      </w:r>
      <w:r w:rsidR="00463E9E" w:rsidRPr="00B66D32">
        <w:rPr>
          <w:rFonts w:ascii="Times New Roman" w:hAnsi="Times New Roman" w:cs="Times New Roman"/>
          <w:b/>
          <w:sz w:val="18"/>
          <w:szCs w:val="20"/>
        </w:rPr>
        <w:t xml:space="preserve">del Dipartimento delle Politiche Comunitarie </w:t>
      </w:r>
      <w:r w:rsidRPr="00B66D32">
        <w:rPr>
          <w:rFonts w:ascii="Times New Roman" w:hAnsi="Times New Roman" w:cs="Times New Roman"/>
          <w:b/>
          <w:sz w:val="18"/>
          <w:szCs w:val="20"/>
        </w:rPr>
        <w:t>della Presidenza del Consiglio dei Ministri,</w:t>
      </w:r>
      <w:r w:rsidRPr="00B66D32">
        <w:rPr>
          <w:rFonts w:ascii="Times New Roman" w:hAnsi="Times New Roman" w:cs="Times New Roman"/>
          <w:sz w:val="18"/>
          <w:szCs w:val="20"/>
        </w:rPr>
        <w:t xml:space="preserve"> sono stati raggiunti </w:t>
      </w:r>
      <w:r w:rsidRPr="00B66D32">
        <w:rPr>
          <w:rFonts w:ascii="Times New Roman" w:hAnsi="Times New Roman" w:cs="Times New Roman"/>
          <w:b/>
          <w:sz w:val="18"/>
          <w:szCs w:val="20"/>
        </w:rPr>
        <w:t>i seguenti risultati:</w:t>
      </w:r>
    </w:p>
    <w:p w:rsidR="00CB5335" w:rsidRPr="007A61E3" w:rsidRDefault="00CB5335" w:rsidP="00CB5335">
      <w:pPr>
        <w:pStyle w:val="Paragrafobase"/>
        <w:suppressAutoHyphens/>
        <w:spacing w:line="276" w:lineRule="auto"/>
        <w:jc w:val="both"/>
        <w:rPr>
          <w:rFonts w:ascii="Times New Roman" w:hAnsi="Times New Roman" w:cs="Times New Roman"/>
          <w:b/>
          <w:color w:val="FF0000"/>
          <w:spacing w:val="-5"/>
          <w:sz w:val="20"/>
          <w:szCs w:val="20"/>
        </w:rPr>
      </w:pPr>
    </w:p>
    <w:p w:rsidR="00F64FF7" w:rsidRPr="0091707E" w:rsidRDefault="00CB5335" w:rsidP="00B109F9">
      <w:pPr>
        <w:pStyle w:val="Paragrafobase"/>
        <w:numPr>
          <w:ilvl w:val="0"/>
          <w:numId w:val="11"/>
        </w:numPr>
        <w:suppressAutoHyphens/>
        <w:spacing w:line="276" w:lineRule="auto"/>
        <w:ind w:hanging="720"/>
        <w:jc w:val="both"/>
        <w:rPr>
          <w:rFonts w:ascii="Times New Roman" w:hAnsi="Times New Roman" w:cs="Times New Roman"/>
          <w:b/>
          <w:color w:val="FF0000"/>
          <w:spacing w:val="-5"/>
          <w:sz w:val="18"/>
          <w:szCs w:val="20"/>
        </w:rPr>
      </w:pPr>
      <w:r w:rsidRPr="00B66D32">
        <w:rPr>
          <w:rFonts w:ascii="Times New Roman" w:eastAsiaTheme="minorHAnsi" w:hAnsi="Times New Roman" w:cs="Times New Roman"/>
          <w:b/>
          <w:color w:val="auto"/>
          <w:sz w:val="18"/>
          <w:szCs w:val="20"/>
          <w:lang w:eastAsia="en-US"/>
        </w:rPr>
        <w:t>Dal 24 marzo</w:t>
      </w:r>
      <w:r w:rsidRPr="00B66D32">
        <w:rPr>
          <w:rFonts w:ascii="Times New Roman" w:hAnsi="Times New Roman" w:cs="Times New Roman"/>
          <w:b/>
          <w:sz w:val="18"/>
          <w:szCs w:val="20"/>
        </w:rPr>
        <w:t xml:space="preserve"> 2017</w:t>
      </w:r>
      <w:r w:rsidRPr="00B66D32">
        <w:rPr>
          <w:rFonts w:ascii="Times New Roman" w:hAnsi="Times New Roman" w:cs="Times New Roman"/>
          <w:sz w:val="18"/>
          <w:szCs w:val="20"/>
        </w:rPr>
        <w:t xml:space="preserve"> </w:t>
      </w:r>
      <w:r w:rsidR="00B66D32" w:rsidRPr="00B66D32">
        <w:rPr>
          <w:rFonts w:ascii="Times New Roman" w:hAnsi="Times New Roman" w:cs="Times New Roman"/>
          <w:sz w:val="18"/>
          <w:szCs w:val="20"/>
        </w:rPr>
        <w:t xml:space="preserve"> </w:t>
      </w:r>
      <w:r w:rsidRPr="00B66D32">
        <w:rPr>
          <w:rFonts w:ascii="Times New Roman" w:hAnsi="Times New Roman" w:cs="Times New Roman"/>
          <w:sz w:val="18"/>
          <w:szCs w:val="20"/>
        </w:rPr>
        <w:t>l’</w:t>
      </w:r>
      <w:r w:rsidR="00A72391">
        <w:rPr>
          <w:rFonts w:ascii="Times New Roman" w:hAnsi="Times New Roman" w:cs="Times New Roman"/>
          <w:sz w:val="18"/>
          <w:szCs w:val="20"/>
        </w:rPr>
        <w:t xml:space="preserve">Ufficio del Commissario nelle </w:t>
      </w:r>
      <w:proofErr w:type="spellStart"/>
      <w:r w:rsidR="00A72391">
        <w:rPr>
          <w:rFonts w:ascii="Times New Roman" w:hAnsi="Times New Roman" w:cs="Times New Roman"/>
          <w:sz w:val="18"/>
          <w:szCs w:val="20"/>
        </w:rPr>
        <w:t>csei</w:t>
      </w:r>
      <w:proofErr w:type="spellEnd"/>
      <w:r w:rsidRPr="00B66D32">
        <w:rPr>
          <w:rFonts w:ascii="Times New Roman" w:hAnsi="Times New Roman" w:cs="Times New Roman"/>
          <w:sz w:val="18"/>
          <w:szCs w:val="20"/>
        </w:rPr>
        <w:t xml:space="preserve"> semestralità di infrazione </w:t>
      </w:r>
      <w:r w:rsidR="00D04AB1" w:rsidRPr="00B66D32">
        <w:rPr>
          <w:rFonts w:ascii="Times New Roman" w:hAnsi="Times New Roman" w:cs="Times New Roman"/>
          <w:sz w:val="18"/>
          <w:szCs w:val="20"/>
        </w:rPr>
        <w:t xml:space="preserve">del 2017-18-19 (5^, 6^, 7^, 8^ , </w:t>
      </w:r>
      <w:r w:rsidRPr="00B66D32">
        <w:rPr>
          <w:rFonts w:ascii="Times New Roman" w:hAnsi="Times New Roman" w:cs="Times New Roman"/>
          <w:sz w:val="18"/>
          <w:szCs w:val="20"/>
        </w:rPr>
        <w:t>9^</w:t>
      </w:r>
      <w:r w:rsidR="00D04AB1" w:rsidRPr="00B66D32">
        <w:rPr>
          <w:rFonts w:ascii="Times New Roman" w:hAnsi="Times New Roman" w:cs="Times New Roman"/>
          <w:sz w:val="18"/>
          <w:szCs w:val="20"/>
        </w:rPr>
        <w:t xml:space="preserve"> e 10^</w:t>
      </w:r>
      <w:r w:rsidR="00A72391">
        <w:rPr>
          <w:rFonts w:ascii="Times New Roman" w:hAnsi="Times New Roman" w:cs="Times New Roman"/>
          <w:sz w:val="18"/>
          <w:szCs w:val="20"/>
        </w:rPr>
        <w:t>, 11^</w:t>
      </w:r>
      <w:r w:rsidR="00390D0B">
        <w:rPr>
          <w:rFonts w:ascii="Times New Roman" w:hAnsi="Times New Roman" w:cs="Times New Roman"/>
          <w:sz w:val="18"/>
          <w:szCs w:val="20"/>
        </w:rPr>
        <w:t>, 12^</w:t>
      </w:r>
      <w:r w:rsidRPr="00B66D32">
        <w:rPr>
          <w:rFonts w:ascii="Times New Roman" w:hAnsi="Times New Roman" w:cs="Times New Roman"/>
          <w:sz w:val="18"/>
          <w:szCs w:val="20"/>
        </w:rPr>
        <w:t xml:space="preserve">) </w:t>
      </w:r>
      <w:r w:rsidRPr="00B66D32">
        <w:rPr>
          <w:rFonts w:ascii="Times New Roman" w:hAnsi="Times New Roman" w:cs="Times New Roman"/>
          <w:b/>
          <w:sz w:val="18"/>
          <w:szCs w:val="20"/>
        </w:rPr>
        <w:t xml:space="preserve">ha regolarizzato </w:t>
      </w:r>
      <w:r w:rsidR="00D74AF6">
        <w:rPr>
          <w:rFonts w:ascii="Times New Roman" w:hAnsi="Times New Roman" w:cs="Times New Roman"/>
          <w:b/>
          <w:sz w:val="18"/>
          <w:szCs w:val="20"/>
        </w:rPr>
        <w:t>55</w:t>
      </w:r>
      <w:r w:rsidRPr="00B66D32">
        <w:rPr>
          <w:rFonts w:ascii="Times New Roman" w:hAnsi="Times New Roman" w:cs="Times New Roman"/>
          <w:b/>
          <w:sz w:val="18"/>
          <w:szCs w:val="20"/>
        </w:rPr>
        <w:t xml:space="preserve"> siti</w:t>
      </w:r>
      <w:r w:rsidRPr="00B66D32">
        <w:rPr>
          <w:rFonts w:ascii="Times New Roman" w:hAnsi="Times New Roman" w:cs="Times New Roman"/>
          <w:sz w:val="18"/>
          <w:szCs w:val="20"/>
        </w:rPr>
        <w:t xml:space="preserve"> di discarica abusivi dislocati in differenti Regioni amminist</w:t>
      </w:r>
      <w:r w:rsidR="00A72391">
        <w:rPr>
          <w:rFonts w:ascii="Times New Roman" w:hAnsi="Times New Roman" w:cs="Times New Roman"/>
          <w:sz w:val="18"/>
          <w:szCs w:val="20"/>
        </w:rPr>
        <w:t xml:space="preserve">rative sul territorio nazionale </w:t>
      </w:r>
      <w:r w:rsidRPr="00A72391">
        <w:rPr>
          <w:rFonts w:ascii="Times New Roman" w:hAnsi="Times New Roman" w:cs="Times New Roman"/>
          <w:color w:val="auto"/>
          <w:spacing w:val="-5"/>
          <w:sz w:val="20"/>
          <w:szCs w:val="20"/>
        </w:rPr>
        <w:t xml:space="preserve">compresi i </w:t>
      </w:r>
      <w:r w:rsidR="00D74AF6">
        <w:rPr>
          <w:rFonts w:ascii="Times New Roman" w:hAnsi="Times New Roman" w:cs="Times New Roman"/>
          <w:b/>
          <w:color w:val="auto"/>
          <w:spacing w:val="-5"/>
          <w:sz w:val="20"/>
          <w:szCs w:val="20"/>
        </w:rPr>
        <w:t>7</w:t>
      </w:r>
      <w:r w:rsidRPr="00A72391">
        <w:rPr>
          <w:rFonts w:ascii="Times New Roman" w:hAnsi="Times New Roman" w:cs="Times New Roman"/>
          <w:b/>
          <w:color w:val="auto"/>
          <w:spacing w:val="-5"/>
          <w:sz w:val="20"/>
          <w:szCs w:val="20"/>
        </w:rPr>
        <w:t xml:space="preserve"> dossier</w:t>
      </w:r>
      <w:r w:rsidRPr="00A72391">
        <w:rPr>
          <w:rFonts w:ascii="Times New Roman" w:hAnsi="Times New Roman" w:cs="Times New Roman"/>
          <w:color w:val="auto"/>
          <w:spacing w:val="-5"/>
          <w:sz w:val="20"/>
          <w:szCs w:val="20"/>
        </w:rPr>
        <w:t xml:space="preserve"> inviati al v</w:t>
      </w:r>
      <w:r w:rsidR="00B66D32" w:rsidRPr="00A72391">
        <w:rPr>
          <w:rFonts w:ascii="Times New Roman" w:hAnsi="Times New Roman" w:cs="Times New Roman"/>
          <w:color w:val="auto"/>
          <w:spacing w:val="-5"/>
          <w:sz w:val="20"/>
          <w:szCs w:val="20"/>
        </w:rPr>
        <w:t xml:space="preserve">aglio della Commissione UE nel </w:t>
      </w:r>
      <w:r w:rsidRPr="00A72391">
        <w:rPr>
          <w:rFonts w:ascii="Times New Roman" w:hAnsi="Times New Roman" w:cs="Times New Roman"/>
          <w:color w:val="auto"/>
          <w:spacing w:val="-5"/>
          <w:sz w:val="20"/>
          <w:szCs w:val="20"/>
        </w:rPr>
        <w:t>X</w:t>
      </w:r>
      <w:r w:rsidR="00A72391">
        <w:rPr>
          <w:rFonts w:ascii="Times New Roman" w:hAnsi="Times New Roman" w:cs="Times New Roman"/>
          <w:color w:val="auto"/>
          <w:spacing w:val="-5"/>
          <w:sz w:val="20"/>
          <w:szCs w:val="20"/>
        </w:rPr>
        <w:t>I</w:t>
      </w:r>
      <w:r w:rsidR="00390D0B">
        <w:rPr>
          <w:rFonts w:ascii="Times New Roman" w:hAnsi="Times New Roman" w:cs="Times New Roman"/>
          <w:color w:val="auto"/>
          <w:spacing w:val="-5"/>
          <w:sz w:val="20"/>
          <w:szCs w:val="20"/>
        </w:rPr>
        <w:t>I</w:t>
      </w:r>
      <w:r w:rsidRPr="00A72391">
        <w:rPr>
          <w:rFonts w:ascii="Times New Roman" w:hAnsi="Times New Roman" w:cs="Times New Roman"/>
          <w:color w:val="auto"/>
          <w:spacing w:val="-5"/>
          <w:sz w:val="20"/>
          <w:szCs w:val="20"/>
        </w:rPr>
        <w:t xml:space="preserve"> semestralità (02 </w:t>
      </w:r>
      <w:r w:rsidR="00390D0B">
        <w:rPr>
          <w:rFonts w:ascii="Times New Roman" w:hAnsi="Times New Roman" w:cs="Times New Roman"/>
          <w:color w:val="auto"/>
          <w:spacing w:val="-5"/>
          <w:sz w:val="20"/>
          <w:szCs w:val="20"/>
        </w:rPr>
        <w:t>dicembre</w:t>
      </w:r>
      <w:r w:rsidR="00A72391">
        <w:rPr>
          <w:rFonts w:ascii="Times New Roman" w:hAnsi="Times New Roman" w:cs="Times New Roman"/>
          <w:color w:val="auto"/>
          <w:spacing w:val="-5"/>
          <w:sz w:val="20"/>
          <w:szCs w:val="20"/>
        </w:rPr>
        <w:t xml:space="preserve"> 2020</w:t>
      </w:r>
      <w:r w:rsidRPr="00A72391">
        <w:rPr>
          <w:rFonts w:ascii="Times New Roman" w:hAnsi="Times New Roman" w:cs="Times New Roman"/>
          <w:color w:val="auto"/>
          <w:spacing w:val="-5"/>
          <w:sz w:val="20"/>
          <w:szCs w:val="20"/>
        </w:rPr>
        <w:t xml:space="preserve">) </w:t>
      </w:r>
      <w:r w:rsidR="00D74AF6">
        <w:rPr>
          <w:rFonts w:ascii="Times New Roman" w:hAnsi="Times New Roman" w:cs="Times New Roman"/>
          <w:color w:val="auto"/>
          <w:spacing w:val="-5"/>
          <w:sz w:val="20"/>
          <w:szCs w:val="20"/>
        </w:rPr>
        <w:t>e nella XIII semestralità (02 giugno 2021)</w:t>
      </w:r>
      <w:r w:rsidRPr="00A72391">
        <w:rPr>
          <w:rFonts w:ascii="Times New Roman" w:hAnsi="Times New Roman" w:cs="Times New Roman"/>
          <w:color w:val="auto"/>
          <w:spacing w:val="-5"/>
          <w:sz w:val="20"/>
          <w:szCs w:val="20"/>
        </w:rPr>
        <w:t xml:space="preserve">. </w:t>
      </w:r>
    </w:p>
    <w:p w:rsidR="00900AD3" w:rsidRPr="00D74AF6" w:rsidRDefault="00CB5335" w:rsidP="00D74AF6">
      <w:pPr>
        <w:pStyle w:val="Paragrafobase"/>
        <w:numPr>
          <w:ilvl w:val="0"/>
          <w:numId w:val="11"/>
        </w:numPr>
        <w:suppressAutoHyphens/>
        <w:spacing w:line="276" w:lineRule="auto"/>
        <w:ind w:hanging="720"/>
        <w:jc w:val="both"/>
        <w:rPr>
          <w:rFonts w:ascii="Times New Roman" w:hAnsi="Times New Roman" w:cs="Times New Roman"/>
          <w:color w:val="auto"/>
          <w:spacing w:val="-5"/>
          <w:sz w:val="18"/>
          <w:szCs w:val="20"/>
        </w:rPr>
      </w:pPr>
      <w:r w:rsidRPr="00B109F9">
        <w:rPr>
          <w:rFonts w:ascii="Times New Roman" w:hAnsi="Times New Roman" w:cs="Times New Roman"/>
          <w:b/>
          <w:sz w:val="18"/>
          <w:szCs w:val="20"/>
        </w:rPr>
        <w:t>Tali operazioni di bonifica</w:t>
      </w:r>
      <w:r w:rsidRPr="00B109F9">
        <w:rPr>
          <w:rFonts w:ascii="Times New Roman" w:hAnsi="Times New Roman" w:cs="Times New Roman"/>
          <w:sz w:val="18"/>
          <w:szCs w:val="20"/>
        </w:rPr>
        <w:t xml:space="preserve"> o messa in sicurezza permanente dei siti illeciti </w:t>
      </w:r>
      <w:r w:rsidRPr="00B109F9">
        <w:rPr>
          <w:rFonts w:ascii="Times New Roman" w:hAnsi="Times New Roman" w:cs="Times New Roman"/>
          <w:b/>
          <w:sz w:val="18"/>
          <w:szCs w:val="20"/>
        </w:rPr>
        <w:t xml:space="preserve">hanno prodotto con un risparmio sulla penalità </w:t>
      </w:r>
      <w:r w:rsidR="00591C39">
        <w:rPr>
          <w:rFonts w:ascii="Times New Roman" w:hAnsi="Times New Roman" w:cs="Times New Roman"/>
          <w:b/>
          <w:sz w:val="18"/>
          <w:szCs w:val="20"/>
        </w:rPr>
        <w:t xml:space="preserve"> di </w:t>
      </w:r>
      <w:r w:rsidR="00D74AF6">
        <w:rPr>
          <w:rFonts w:ascii="Times New Roman" w:hAnsi="Times New Roman" w:cs="Times New Roman"/>
          <w:b/>
          <w:sz w:val="18"/>
          <w:szCs w:val="20"/>
        </w:rPr>
        <w:t xml:space="preserve">oltre </w:t>
      </w:r>
      <w:r w:rsidR="00591C39">
        <w:rPr>
          <w:rFonts w:ascii="Times New Roman" w:hAnsi="Times New Roman" w:cs="Times New Roman"/>
          <w:b/>
          <w:sz w:val="18"/>
          <w:szCs w:val="20"/>
        </w:rPr>
        <w:t>€ 20</w:t>
      </w:r>
      <w:r w:rsidR="00900AD3">
        <w:rPr>
          <w:rFonts w:ascii="Times New Roman" w:hAnsi="Times New Roman" w:cs="Times New Roman"/>
          <w:b/>
          <w:sz w:val="18"/>
          <w:szCs w:val="20"/>
        </w:rPr>
        <w:t>.</w:t>
      </w:r>
      <w:r w:rsidR="00D74AF6">
        <w:rPr>
          <w:rFonts w:ascii="Times New Roman" w:hAnsi="Times New Roman" w:cs="Times New Roman"/>
          <w:b/>
          <w:sz w:val="18"/>
          <w:szCs w:val="20"/>
        </w:rPr>
        <w:t>000.000,00 su base annuale.</w:t>
      </w:r>
    </w:p>
    <w:p w:rsidR="00BE5206" w:rsidRPr="0091707E" w:rsidRDefault="00CB5335" w:rsidP="000B1628">
      <w:pPr>
        <w:pStyle w:val="Paragrafoelenco"/>
        <w:numPr>
          <w:ilvl w:val="0"/>
          <w:numId w:val="5"/>
        </w:numPr>
        <w:spacing w:after="0"/>
        <w:ind w:left="709" w:hanging="709"/>
        <w:jc w:val="both"/>
        <w:rPr>
          <w:rFonts w:ascii="Times New Roman" w:hAnsi="Times New Roman" w:cs="Times New Roman"/>
          <w:b/>
          <w:sz w:val="20"/>
          <w:szCs w:val="20"/>
        </w:rPr>
      </w:pPr>
      <w:r w:rsidRPr="00B109F9">
        <w:rPr>
          <w:rFonts w:ascii="Times New Roman" w:hAnsi="Times New Roman" w:cs="Times New Roman"/>
          <w:b/>
          <w:sz w:val="18"/>
          <w:szCs w:val="20"/>
        </w:rPr>
        <w:t>Ad oggi</w:t>
      </w:r>
      <w:r w:rsidRPr="00B109F9">
        <w:rPr>
          <w:rFonts w:ascii="Times New Roman" w:hAnsi="Times New Roman" w:cs="Times New Roman"/>
          <w:sz w:val="18"/>
          <w:szCs w:val="20"/>
        </w:rPr>
        <w:t xml:space="preserve"> (</w:t>
      </w:r>
      <w:r w:rsidR="00900AD3">
        <w:rPr>
          <w:rFonts w:ascii="Times New Roman" w:hAnsi="Times New Roman" w:cs="Times New Roman"/>
          <w:sz w:val="18"/>
          <w:szCs w:val="20"/>
        </w:rPr>
        <w:t xml:space="preserve">dopo quattro anni </w:t>
      </w:r>
      <w:r w:rsidRPr="00B109F9">
        <w:rPr>
          <w:rFonts w:ascii="Times New Roman" w:hAnsi="Times New Roman" w:cs="Times New Roman"/>
          <w:sz w:val="18"/>
          <w:szCs w:val="20"/>
        </w:rPr>
        <w:t xml:space="preserve">dall’inizio della Sanzione)  il </w:t>
      </w:r>
      <w:r w:rsidRPr="00B109F9">
        <w:rPr>
          <w:rFonts w:ascii="Times New Roman" w:hAnsi="Times New Roman" w:cs="Times New Roman"/>
          <w:b/>
          <w:sz w:val="18"/>
          <w:szCs w:val="20"/>
        </w:rPr>
        <w:t>nostro Paese ha bonificato</w:t>
      </w:r>
      <w:r w:rsidRPr="00B109F9">
        <w:rPr>
          <w:rFonts w:ascii="Times New Roman" w:hAnsi="Times New Roman" w:cs="Times New Roman"/>
          <w:sz w:val="18"/>
          <w:szCs w:val="20"/>
        </w:rPr>
        <w:t xml:space="preserve"> o messo in sicurezza </w:t>
      </w:r>
      <w:r w:rsidR="00D74AF6">
        <w:rPr>
          <w:rFonts w:ascii="Times New Roman" w:hAnsi="Times New Roman" w:cs="Times New Roman"/>
          <w:b/>
          <w:sz w:val="18"/>
          <w:szCs w:val="20"/>
          <w:u w:val="single"/>
        </w:rPr>
        <w:t>174</w:t>
      </w:r>
      <w:r w:rsidRPr="00B109F9">
        <w:rPr>
          <w:rFonts w:ascii="Times New Roman" w:hAnsi="Times New Roman" w:cs="Times New Roman"/>
          <w:sz w:val="18"/>
          <w:szCs w:val="20"/>
          <w:u w:val="single"/>
        </w:rPr>
        <w:t xml:space="preserve"> siti permanendone ancora</w:t>
      </w:r>
      <w:r w:rsidR="00D74AF6">
        <w:rPr>
          <w:rFonts w:ascii="Times New Roman" w:hAnsi="Times New Roman" w:cs="Times New Roman"/>
          <w:sz w:val="18"/>
          <w:szCs w:val="20"/>
          <w:u w:val="single"/>
        </w:rPr>
        <w:t xml:space="preserve"> </w:t>
      </w:r>
      <w:r w:rsidR="00D74AF6" w:rsidRPr="00D74AF6">
        <w:rPr>
          <w:rFonts w:ascii="Times New Roman" w:hAnsi="Times New Roman" w:cs="Times New Roman"/>
          <w:b/>
          <w:sz w:val="18"/>
          <w:szCs w:val="20"/>
          <w:u w:val="single"/>
        </w:rPr>
        <w:t>26</w:t>
      </w:r>
      <w:r w:rsidRPr="00B109F9">
        <w:rPr>
          <w:rFonts w:ascii="Times New Roman" w:hAnsi="Times New Roman" w:cs="Times New Roman"/>
          <w:i/>
          <w:sz w:val="18"/>
          <w:szCs w:val="20"/>
          <w:u w:val="single"/>
        </w:rPr>
        <w:t xml:space="preserve"> </w:t>
      </w:r>
      <w:r w:rsidR="00024CF3" w:rsidRPr="00B109F9">
        <w:rPr>
          <w:rFonts w:ascii="Times New Roman" w:hAnsi="Times New Roman" w:cs="Times New Roman"/>
          <w:sz w:val="18"/>
          <w:szCs w:val="20"/>
          <w:u w:val="single"/>
        </w:rPr>
        <w:t>da regolarizzare</w:t>
      </w:r>
      <w:r w:rsidR="00D74AF6">
        <w:rPr>
          <w:rFonts w:ascii="Times New Roman" w:hAnsi="Times New Roman" w:cs="Times New Roman"/>
          <w:sz w:val="18"/>
          <w:szCs w:val="20"/>
          <w:u w:val="single"/>
        </w:rPr>
        <w:t xml:space="preserve"> (calcolando anche i 7 </w:t>
      </w:r>
      <w:r w:rsidR="00591C39">
        <w:rPr>
          <w:rFonts w:ascii="Times New Roman" w:hAnsi="Times New Roman" w:cs="Times New Roman"/>
          <w:sz w:val="18"/>
          <w:szCs w:val="20"/>
          <w:u w:val="single"/>
        </w:rPr>
        <w:t xml:space="preserve"> al vaglio</w:t>
      </w:r>
      <w:r w:rsidR="00D74AF6">
        <w:rPr>
          <w:rFonts w:ascii="Times New Roman" w:hAnsi="Times New Roman" w:cs="Times New Roman"/>
          <w:sz w:val="18"/>
          <w:szCs w:val="20"/>
          <w:u w:val="single"/>
        </w:rPr>
        <w:t xml:space="preserve"> tecnico</w:t>
      </w:r>
      <w:r w:rsidR="00591C39">
        <w:rPr>
          <w:rFonts w:ascii="Times New Roman" w:hAnsi="Times New Roman" w:cs="Times New Roman"/>
          <w:sz w:val="18"/>
          <w:szCs w:val="20"/>
          <w:u w:val="single"/>
        </w:rPr>
        <w:t xml:space="preserve"> della UE) </w:t>
      </w:r>
      <w:r w:rsidR="00024CF3" w:rsidRPr="00B109F9">
        <w:rPr>
          <w:rFonts w:ascii="Times New Roman" w:hAnsi="Times New Roman" w:cs="Times New Roman"/>
          <w:sz w:val="18"/>
          <w:szCs w:val="20"/>
          <w:u w:val="single"/>
        </w:rPr>
        <w:t xml:space="preserve"> </w:t>
      </w:r>
      <w:r w:rsidRPr="00B109F9">
        <w:rPr>
          <w:rFonts w:ascii="Times New Roman" w:hAnsi="Times New Roman" w:cs="Times New Roman"/>
          <w:sz w:val="18"/>
          <w:szCs w:val="20"/>
        </w:rPr>
        <w:t xml:space="preserve">con la conseguente </w:t>
      </w:r>
      <w:r w:rsidRPr="00B109F9">
        <w:rPr>
          <w:rFonts w:ascii="Times New Roman" w:hAnsi="Times New Roman" w:cs="Times New Roman"/>
          <w:b/>
          <w:sz w:val="18"/>
          <w:szCs w:val="20"/>
        </w:rPr>
        <w:t>r</w:t>
      </w:r>
      <w:r w:rsidR="00591C39">
        <w:rPr>
          <w:rFonts w:ascii="Times New Roman" w:hAnsi="Times New Roman" w:cs="Times New Roman"/>
          <w:b/>
          <w:sz w:val="18"/>
          <w:szCs w:val="20"/>
        </w:rPr>
        <w:t>iduzione della sanzione semestrale</w:t>
      </w:r>
      <w:r w:rsidR="00F64FF7" w:rsidRPr="00B109F9">
        <w:rPr>
          <w:rFonts w:ascii="Times New Roman" w:hAnsi="Times New Roman" w:cs="Times New Roman"/>
          <w:b/>
          <w:sz w:val="18"/>
          <w:szCs w:val="20"/>
        </w:rPr>
        <w:t xml:space="preserve"> </w:t>
      </w:r>
      <w:r w:rsidRPr="00B109F9">
        <w:rPr>
          <w:rFonts w:ascii="Times New Roman" w:hAnsi="Times New Roman" w:cs="Times New Roman"/>
          <w:sz w:val="18"/>
          <w:szCs w:val="20"/>
        </w:rPr>
        <w:t xml:space="preserve">da </w:t>
      </w:r>
      <w:r w:rsidR="00591C39">
        <w:rPr>
          <w:rFonts w:ascii="Times New Roman" w:hAnsi="Times New Roman" w:cs="Times New Roman"/>
          <w:b/>
          <w:sz w:val="18"/>
          <w:szCs w:val="20"/>
        </w:rPr>
        <w:t>€ 42.8</w:t>
      </w:r>
      <w:r w:rsidRPr="00B109F9">
        <w:rPr>
          <w:rFonts w:ascii="Times New Roman" w:hAnsi="Times New Roman" w:cs="Times New Roman"/>
          <w:b/>
          <w:sz w:val="18"/>
          <w:szCs w:val="20"/>
        </w:rPr>
        <w:t xml:space="preserve">00.000 </w:t>
      </w:r>
      <w:r w:rsidRPr="00B109F9">
        <w:rPr>
          <w:rFonts w:ascii="Times New Roman" w:hAnsi="Times New Roman" w:cs="Times New Roman"/>
          <w:sz w:val="18"/>
          <w:szCs w:val="20"/>
        </w:rPr>
        <w:t>del dicembre 2014</w:t>
      </w:r>
      <w:r w:rsidRPr="00B109F9">
        <w:rPr>
          <w:rFonts w:ascii="Times New Roman" w:hAnsi="Times New Roman" w:cs="Times New Roman"/>
          <w:b/>
          <w:sz w:val="18"/>
          <w:szCs w:val="20"/>
        </w:rPr>
        <w:t xml:space="preserve">  &gt; </w:t>
      </w:r>
      <w:r w:rsidRPr="00B109F9">
        <w:rPr>
          <w:rFonts w:ascii="Times New Roman" w:hAnsi="Times New Roman" w:cs="Times New Roman"/>
          <w:sz w:val="18"/>
          <w:szCs w:val="20"/>
        </w:rPr>
        <w:t>agli attuali</w:t>
      </w:r>
      <w:r w:rsidR="00A36714">
        <w:rPr>
          <w:rFonts w:ascii="Times New Roman" w:hAnsi="Times New Roman" w:cs="Times New Roman"/>
          <w:b/>
          <w:sz w:val="18"/>
          <w:szCs w:val="20"/>
        </w:rPr>
        <w:t xml:space="preserve"> € 5</w:t>
      </w:r>
      <w:r w:rsidR="00D74AF6">
        <w:rPr>
          <w:rFonts w:ascii="Times New Roman" w:hAnsi="Times New Roman" w:cs="Times New Roman"/>
          <w:b/>
          <w:sz w:val="18"/>
          <w:szCs w:val="20"/>
        </w:rPr>
        <w:t>.6</w:t>
      </w:r>
      <w:r w:rsidRPr="00B109F9">
        <w:rPr>
          <w:rFonts w:ascii="Times New Roman" w:hAnsi="Times New Roman" w:cs="Times New Roman"/>
          <w:b/>
          <w:sz w:val="18"/>
          <w:szCs w:val="20"/>
        </w:rPr>
        <w:t>00.00,00 per ogni anno</w:t>
      </w:r>
      <w:r w:rsidRPr="00B66D32">
        <w:rPr>
          <w:rFonts w:ascii="Times New Roman" w:hAnsi="Times New Roman" w:cs="Times New Roman"/>
          <w:sz w:val="20"/>
          <w:szCs w:val="20"/>
        </w:rPr>
        <w:t xml:space="preserve">.   </w:t>
      </w:r>
      <w:r w:rsidRPr="00B66D32">
        <w:rPr>
          <w:rFonts w:ascii="Times New Roman" w:hAnsi="Times New Roman" w:cs="Times New Roman"/>
          <w:sz w:val="20"/>
          <w:szCs w:val="18"/>
        </w:rPr>
        <w:t xml:space="preserve">                                                    </w:t>
      </w:r>
      <w:r w:rsidRPr="00B66D32">
        <w:rPr>
          <w:rFonts w:ascii="Times New Roman" w:hAnsi="Times New Roman" w:cs="Times New Roman"/>
          <w:szCs w:val="18"/>
        </w:rPr>
        <w:t xml:space="preserve">                                                                                                                                                                                                                                                                                                                                                                                                                                                                                                                                                                                                                                                                                                                                                                                                                                                                                                                                                                                                                                 </w:t>
      </w:r>
    </w:p>
    <w:p w:rsidR="00900AD3" w:rsidRPr="0091707E" w:rsidRDefault="00A36714" w:rsidP="0091707E">
      <w:pPr>
        <w:pStyle w:val="Paragrafoelenco"/>
        <w:numPr>
          <w:ilvl w:val="0"/>
          <w:numId w:val="12"/>
        </w:numPr>
        <w:spacing w:after="0"/>
        <w:ind w:left="709" w:hanging="709"/>
        <w:jc w:val="both"/>
        <w:rPr>
          <w:rFonts w:ascii="Times New Roman" w:hAnsi="Times New Roman" w:cs="Times New Roman"/>
          <w:b/>
          <w:sz w:val="18"/>
          <w:szCs w:val="24"/>
        </w:rPr>
      </w:pPr>
      <w:r>
        <w:rPr>
          <w:rFonts w:ascii="Times New Roman" w:hAnsi="Times New Roman" w:cs="Times New Roman"/>
          <w:b/>
          <w:sz w:val="18"/>
          <w:szCs w:val="24"/>
        </w:rPr>
        <w:t>6-8</w:t>
      </w:r>
      <w:r w:rsidR="00366296" w:rsidRPr="00B109F9">
        <w:rPr>
          <w:rFonts w:ascii="Times New Roman" w:hAnsi="Times New Roman" w:cs="Times New Roman"/>
          <w:b/>
          <w:sz w:val="18"/>
          <w:szCs w:val="24"/>
        </w:rPr>
        <w:t xml:space="preserve"> siti per i quali si sta lavorando</w:t>
      </w:r>
      <w:r w:rsidR="00366296" w:rsidRPr="00B109F9">
        <w:rPr>
          <w:rFonts w:ascii="Times New Roman" w:hAnsi="Times New Roman" w:cs="Times New Roman"/>
          <w:sz w:val="18"/>
          <w:szCs w:val="24"/>
        </w:rPr>
        <w:t xml:space="preserve"> come da cronoprogramma </w:t>
      </w:r>
      <w:r w:rsidR="00366296" w:rsidRPr="00B109F9">
        <w:rPr>
          <w:rFonts w:ascii="Times New Roman" w:hAnsi="Times New Roman" w:cs="Times New Roman"/>
          <w:b/>
          <w:sz w:val="18"/>
          <w:szCs w:val="24"/>
        </w:rPr>
        <w:t>per farli fuoriuscire dalla procedura di co</w:t>
      </w:r>
      <w:r w:rsidR="00591C39">
        <w:rPr>
          <w:rFonts w:ascii="Times New Roman" w:hAnsi="Times New Roman" w:cs="Times New Roman"/>
          <w:b/>
          <w:sz w:val="18"/>
          <w:szCs w:val="24"/>
        </w:rPr>
        <w:t>ntenzioso entro la dicembre 2021</w:t>
      </w:r>
      <w:r w:rsidR="00366296" w:rsidRPr="00B109F9">
        <w:rPr>
          <w:rFonts w:ascii="Times New Roman" w:hAnsi="Times New Roman" w:cs="Times New Roman"/>
          <w:b/>
          <w:sz w:val="18"/>
          <w:szCs w:val="24"/>
        </w:rPr>
        <w:t>;</w:t>
      </w:r>
    </w:p>
    <w:p w:rsidR="00900AD3" w:rsidRPr="00A36714" w:rsidRDefault="00A36714" w:rsidP="00A36714">
      <w:pPr>
        <w:pStyle w:val="Paragrafoelenco"/>
        <w:numPr>
          <w:ilvl w:val="0"/>
          <w:numId w:val="12"/>
        </w:numPr>
        <w:spacing w:after="0"/>
        <w:ind w:left="709" w:hanging="709"/>
        <w:jc w:val="both"/>
        <w:rPr>
          <w:rFonts w:ascii="Times New Roman" w:hAnsi="Times New Roman" w:cs="Times New Roman"/>
          <w:sz w:val="18"/>
          <w:szCs w:val="24"/>
        </w:rPr>
      </w:pPr>
      <w:r>
        <w:rPr>
          <w:rFonts w:ascii="Times New Roman" w:hAnsi="Times New Roman" w:cs="Times New Roman"/>
          <w:b/>
          <w:sz w:val="18"/>
          <w:szCs w:val="24"/>
        </w:rPr>
        <w:t>43</w:t>
      </w:r>
      <w:r w:rsidR="00900AD3" w:rsidRPr="00B109F9">
        <w:rPr>
          <w:rFonts w:ascii="Times New Roman" w:hAnsi="Times New Roman" w:cs="Times New Roman"/>
          <w:b/>
          <w:sz w:val="18"/>
          <w:szCs w:val="24"/>
        </w:rPr>
        <w:t xml:space="preserve"> protocolli siglati</w:t>
      </w:r>
      <w:r w:rsidR="00900AD3" w:rsidRPr="00B109F9">
        <w:rPr>
          <w:rFonts w:ascii="Times New Roman" w:hAnsi="Times New Roman" w:cs="Times New Roman"/>
          <w:sz w:val="18"/>
          <w:szCs w:val="24"/>
        </w:rPr>
        <w:t xml:space="preserve"> di cui 14 con altrettante Stazioni appaltanti;</w:t>
      </w:r>
    </w:p>
    <w:p w:rsidR="00900AD3" w:rsidRPr="00900AD3" w:rsidRDefault="00A36714" w:rsidP="00900AD3">
      <w:pPr>
        <w:pStyle w:val="Paragrafoelenco"/>
        <w:numPr>
          <w:ilvl w:val="0"/>
          <w:numId w:val="12"/>
        </w:numPr>
        <w:spacing w:after="0"/>
        <w:ind w:left="709" w:hanging="709"/>
        <w:jc w:val="both"/>
        <w:rPr>
          <w:rFonts w:ascii="Times New Roman" w:hAnsi="Times New Roman" w:cs="Times New Roman"/>
          <w:sz w:val="18"/>
          <w:szCs w:val="24"/>
        </w:rPr>
      </w:pPr>
      <w:r>
        <w:rPr>
          <w:rFonts w:ascii="Times New Roman" w:hAnsi="Times New Roman" w:cs="Times New Roman"/>
          <w:b/>
          <w:sz w:val="18"/>
          <w:szCs w:val="24"/>
        </w:rPr>
        <w:t>€ 367.687,14</w:t>
      </w:r>
      <w:r w:rsidR="0091707E">
        <w:rPr>
          <w:rFonts w:ascii="Times New Roman" w:hAnsi="Times New Roman" w:cs="Times New Roman"/>
          <w:b/>
          <w:sz w:val="18"/>
          <w:szCs w:val="24"/>
        </w:rPr>
        <w:t xml:space="preserve"> </w:t>
      </w:r>
      <w:r w:rsidR="00900AD3" w:rsidRPr="00B109F9">
        <w:rPr>
          <w:rFonts w:ascii="Times New Roman" w:hAnsi="Times New Roman" w:cs="Times New Roman"/>
          <w:sz w:val="18"/>
          <w:szCs w:val="24"/>
        </w:rPr>
        <w:t xml:space="preserve"> impiegati per spese di funzionamento della struttura;</w:t>
      </w:r>
    </w:p>
    <w:p w:rsidR="00D3364B" w:rsidRPr="00A36714" w:rsidRDefault="00F64FF7" w:rsidP="00A36714">
      <w:pPr>
        <w:pStyle w:val="Paragrafoelenco"/>
        <w:numPr>
          <w:ilvl w:val="0"/>
          <w:numId w:val="12"/>
        </w:numPr>
        <w:spacing w:after="0"/>
        <w:ind w:left="709" w:hanging="709"/>
        <w:jc w:val="both"/>
        <w:rPr>
          <w:rFonts w:ascii="Times New Roman" w:hAnsi="Times New Roman" w:cs="Times New Roman"/>
          <w:sz w:val="18"/>
          <w:szCs w:val="24"/>
        </w:rPr>
      </w:pPr>
      <w:r w:rsidRPr="00B109F9">
        <w:rPr>
          <w:rFonts w:ascii="Times New Roman" w:hAnsi="Times New Roman" w:cs="Times New Roman"/>
          <w:b/>
          <w:sz w:val="16"/>
          <w:szCs w:val="24"/>
        </w:rPr>
        <w:t xml:space="preserve"> </w:t>
      </w:r>
      <w:r w:rsidRPr="00B109F9">
        <w:rPr>
          <w:rFonts w:ascii="Times New Roman" w:hAnsi="Times New Roman" w:cs="Times New Roman"/>
          <w:b/>
          <w:sz w:val="18"/>
          <w:szCs w:val="24"/>
        </w:rPr>
        <w:t>€ 110.000.000,00</w:t>
      </w:r>
      <w:r w:rsidRPr="00B109F9">
        <w:rPr>
          <w:rFonts w:ascii="Times New Roman" w:hAnsi="Times New Roman" w:cs="Times New Roman"/>
          <w:sz w:val="18"/>
          <w:szCs w:val="24"/>
        </w:rPr>
        <w:t xml:space="preserve"> gestiti attraverso il Conto di Contabilità Speciale e altri </w:t>
      </w:r>
      <w:r w:rsidRPr="00B109F9">
        <w:rPr>
          <w:rFonts w:ascii="Times New Roman" w:hAnsi="Times New Roman" w:cs="Times New Roman"/>
          <w:b/>
          <w:sz w:val="18"/>
          <w:szCs w:val="24"/>
        </w:rPr>
        <w:t xml:space="preserve">€ 90.000.000,00 </w:t>
      </w:r>
      <w:r w:rsidRPr="00B109F9">
        <w:rPr>
          <w:rFonts w:ascii="Times New Roman" w:hAnsi="Times New Roman" w:cs="Times New Roman"/>
          <w:sz w:val="18"/>
          <w:szCs w:val="24"/>
        </w:rPr>
        <w:t xml:space="preserve">gestiti dalle Regioni ma il cui impiego è autorizzato dal Commissario, </w:t>
      </w:r>
      <w:r w:rsidR="00CC4F17" w:rsidRPr="00B109F9">
        <w:rPr>
          <w:rFonts w:ascii="Times New Roman" w:hAnsi="Times New Roman" w:cs="Times New Roman"/>
          <w:sz w:val="18"/>
          <w:szCs w:val="24"/>
        </w:rPr>
        <w:t xml:space="preserve">Di detto importo </w:t>
      </w:r>
      <w:r w:rsidR="00CC4F17" w:rsidRPr="00B109F9">
        <w:rPr>
          <w:rFonts w:ascii="Times New Roman" w:hAnsi="Times New Roman" w:cs="Times New Roman"/>
          <w:b/>
          <w:sz w:val="18"/>
          <w:szCs w:val="24"/>
        </w:rPr>
        <w:t xml:space="preserve">sono stati eseguiti pagamenti per le attività espletate di bonifica per € </w:t>
      </w:r>
      <w:r w:rsidR="00A36714">
        <w:rPr>
          <w:rFonts w:ascii="Times New Roman" w:hAnsi="Times New Roman" w:cs="Times New Roman"/>
          <w:b/>
          <w:sz w:val="18"/>
          <w:szCs w:val="24"/>
        </w:rPr>
        <w:t>14.735.215,98</w:t>
      </w:r>
      <w:r w:rsidR="0091707E" w:rsidRPr="00A36714">
        <w:rPr>
          <w:rFonts w:ascii="Times New Roman" w:hAnsi="Times New Roman" w:cs="Times New Roman"/>
          <w:b/>
          <w:sz w:val="18"/>
          <w:szCs w:val="24"/>
        </w:rPr>
        <w:t>.</w:t>
      </w:r>
    </w:p>
    <w:p w:rsidR="00D3364B" w:rsidRPr="00CC4F17" w:rsidRDefault="00D3364B" w:rsidP="00D3364B">
      <w:pPr>
        <w:tabs>
          <w:tab w:val="left" w:pos="495"/>
        </w:tabs>
        <w:spacing w:after="0"/>
        <w:jc w:val="both"/>
        <w:rPr>
          <w:rFonts w:ascii="Times New Roman" w:hAnsi="Times New Roman" w:cs="Times New Roman"/>
          <w:sz w:val="18"/>
          <w:szCs w:val="24"/>
        </w:rPr>
      </w:pPr>
    </w:p>
    <w:p w:rsidR="00CB5335" w:rsidRPr="00CC4F17" w:rsidRDefault="001316ED" w:rsidP="00D3364B">
      <w:pPr>
        <w:rPr>
          <w:rFonts w:ascii="Times New Roman" w:hAnsi="Times New Roman" w:cs="Times New Roman"/>
          <w:sz w:val="16"/>
          <w:szCs w:val="18"/>
        </w:rPr>
      </w:pPr>
      <w:r w:rsidRPr="00CC4F17">
        <w:rPr>
          <w:rFonts w:ascii="Times New Roman" w:hAnsi="Times New Roman" w:cs="Times New Roman"/>
          <w:b/>
          <w:sz w:val="18"/>
          <w:szCs w:val="24"/>
        </w:rPr>
        <w:t>In conclusione</w:t>
      </w:r>
      <w:r w:rsidRPr="00CC4F17">
        <w:rPr>
          <w:rFonts w:ascii="Times New Roman" w:hAnsi="Times New Roman" w:cs="Times New Roman"/>
          <w:sz w:val="18"/>
          <w:szCs w:val="24"/>
        </w:rPr>
        <w:t xml:space="preserve"> per un </w:t>
      </w:r>
      <w:r w:rsidRPr="00CC4F17">
        <w:rPr>
          <w:rFonts w:ascii="Times New Roman" w:hAnsi="Times New Roman" w:cs="Times New Roman"/>
          <w:b/>
          <w:sz w:val="18"/>
          <w:szCs w:val="24"/>
        </w:rPr>
        <w:t>quadro più puntuale e “</w:t>
      </w:r>
      <w:r w:rsidRPr="00CC4F17">
        <w:rPr>
          <w:rFonts w:ascii="Times New Roman" w:hAnsi="Times New Roman" w:cs="Times New Roman"/>
          <w:b/>
          <w:i/>
          <w:sz w:val="18"/>
          <w:szCs w:val="24"/>
        </w:rPr>
        <w:t>sito specifico</w:t>
      </w:r>
      <w:r w:rsidR="00024CF3" w:rsidRPr="00CC4F17">
        <w:rPr>
          <w:rFonts w:ascii="Times New Roman" w:hAnsi="Times New Roman" w:cs="Times New Roman"/>
          <w:b/>
          <w:sz w:val="18"/>
          <w:szCs w:val="24"/>
        </w:rPr>
        <w:t>” delle 81</w:t>
      </w:r>
      <w:r w:rsidRPr="00CC4F17">
        <w:rPr>
          <w:rFonts w:ascii="Times New Roman" w:hAnsi="Times New Roman" w:cs="Times New Roman"/>
          <w:b/>
          <w:sz w:val="18"/>
          <w:szCs w:val="24"/>
        </w:rPr>
        <w:t xml:space="preserve"> discariche</w:t>
      </w:r>
      <w:r w:rsidRPr="00CC4F17">
        <w:rPr>
          <w:rFonts w:ascii="Times New Roman" w:hAnsi="Times New Roman" w:cs="Times New Roman"/>
          <w:sz w:val="18"/>
          <w:szCs w:val="24"/>
        </w:rPr>
        <w:t xml:space="preserve"> è doveroso e opportuno riportare un punto</w:t>
      </w:r>
      <w:r w:rsidR="00CB5335" w:rsidRPr="00CC4F17">
        <w:rPr>
          <w:rFonts w:ascii="Times New Roman" w:hAnsi="Times New Roman" w:cs="Times New Roman"/>
          <w:sz w:val="18"/>
          <w:szCs w:val="24"/>
        </w:rPr>
        <w:t xml:space="preserve"> di</w:t>
      </w:r>
      <w:r w:rsidR="00900AD3">
        <w:rPr>
          <w:rFonts w:ascii="Times New Roman" w:hAnsi="Times New Roman" w:cs="Times New Roman"/>
          <w:sz w:val="18"/>
          <w:szCs w:val="24"/>
        </w:rPr>
        <w:t xml:space="preserve"> situazione (aggio</w:t>
      </w:r>
      <w:r w:rsidR="00D74AF6">
        <w:rPr>
          <w:rFonts w:ascii="Times New Roman" w:hAnsi="Times New Roman" w:cs="Times New Roman"/>
          <w:sz w:val="18"/>
          <w:szCs w:val="24"/>
        </w:rPr>
        <w:t>rnato al 02.06</w:t>
      </w:r>
      <w:r w:rsidR="00814B71">
        <w:rPr>
          <w:rFonts w:ascii="Times New Roman" w:hAnsi="Times New Roman" w:cs="Times New Roman"/>
          <w:sz w:val="18"/>
          <w:szCs w:val="24"/>
        </w:rPr>
        <w:t>.2021</w:t>
      </w:r>
      <w:r w:rsidRPr="00CC4F17">
        <w:rPr>
          <w:rFonts w:ascii="Times New Roman" w:hAnsi="Times New Roman" w:cs="Times New Roman"/>
          <w:sz w:val="18"/>
          <w:szCs w:val="24"/>
        </w:rPr>
        <w:t xml:space="preserve">) suddiviso per, l’intero territorio nazionale, </w:t>
      </w:r>
      <w:r w:rsidRPr="00CC4F17">
        <w:rPr>
          <w:rFonts w:ascii="Times New Roman" w:hAnsi="Times New Roman" w:cs="Times New Roman"/>
          <w:b/>
          <w:sz w:val="18"/>
          <w:szCs w:val="24"/>
        </w:rPr>
        <w:t>per Regione e Provincia</w:t>
      </w:r>
      <w:r w:rsidR="00712F94" w:rsidRPr="00CC4F17">
        <w:rPr>
          <w:rFonts w:ascii="Times New Roman" w:hAnsi="Times New Roman" w:cs="Times New Roman"/>
          <w:sz w:val="18"/>
          <w:szCs w:val="24"/>
        </w:rPr>
        <w:t xml:space="preserve">. </w:t>
      </w:r>
    </w:p>
    <w:p w:rsidR="00D74AF6" w:rsidRDefault="00841F43" w:rsidP="00A622A5">
      <w:pPr>
        <w:jc w:val="both"/>
        <w:rPr>
          <w:rFonts w:ascii="Times New Roman" w:hAnsi="Times New Roman" w:cs="Times New Roman"/>
          <w:sz w:val="18"/>
        </w:rPr>
      </w:pPr>
      <w:r w:rsidRPr="00CC4F17">
        <w:rPr>
          <w:rFonts w:ascii="Times New Roman" w:eastAsia="Times New Roman" w:hAnsi="Times New Roman" w:cs="Times New Roman"/>
          <w:b/>
          <w:sz w:val="18"/>
        </w:rPr>
        <w:t>Le discariche</w:t>
      </w:r>
      <w:r w:rsidRPr="00CC4F17">
        <w:rPr>
          <w:rFonts w:ascii="Times New Roman" w:eastAsia="Times New Roman" w:hAnsi="Times New Roman" w:cs="Times New Roman"/>
          <w:sz w:val="18"/>
        </w:rPr>
        <w:t xml:space="preserve">, ad oggi </w:t>
      </w:r>
      <w:r w:rsidR="00D74AF6">
        <w:rPr>
          <w:rFonts w:ascii="Times New Roman" w:eastAsia="Times New Roman" w:hAnsi="Times New Roman" w:cs="Times New Roman"/>
          <w:sz w:val="18"/>
        </w:rPr>
        <w:t>55 (comprese le 7</w:t>
      </w:r>
      <w:r w:rsidR="00814B71">
        <w:rPr>
          <w:rFonts w:ascii="Times New Roman" w:eastAsia="Times New Roman" w:hAnsi="Times New Roman" w:cs="Times New Roman"/>
          <w:sz w:val="18"/>
        </w:rPr>
        <w:t xml:space="preserve"> regolarizzate ma al vaglio della UE)</w:t>
      </w:r>
      <w:r w:rsidRPr="00CC4F17">
        <w:rPr>
          <w:rFonts w:ascii="Times New Roman" w:eastAsia="Times New Roman" w:hAnsi="Times New Roman" w:cs="Times New Roman"/>
          <w:sz w:val="18"/>
        </w:rPr>
        <w:t xml:space="preserve">, </w:t>
      </w:r>
      <w:r w:rsidRPr="00CC4F17">
        <w:rPr>
          <w:rFonts w:ascii="Times New Roman" w:eastAsia="Times New Roman" w:hAnsi="Times New Roman" w:cs="Times New Roman"/>
          <w:b/>
          <w:sz w:val="18"/>
        </w:rPr>
        <w:t>si trovano concentrate in alcune Regioni</w:t>
      </w:r>
      <w:r w:rsidRPr="00CC4F17">
        <w:rPr>
          <w:rFonts w:ascii="Times New Roman" w:eastAsia="Times New Roman" w:hAnsi="Times New Roman" w:cs="Times New Roman"/>
          <w:sz w:val="18"/>
        </w:rPr>
        <w:t xml:space="preserve">, </w:t>
      </w:r>
      <w:r w:rsidRPr="00CC4F17">
        <w:rPr>
          <w:rFonts w:ascii="Times New Roman" w:eastAsia="Times New Roman" w:hAnsi="Times New Roman" w:cs="Times New Roman"/>
          <w:b/>
          <w:sz w:val="18"/>
        </w:rPr>
        <w:t xml:space="preserve">che hanno evidentemente dimostrato, per varie motivazioni, un approccio poco </w:t>
      </w:r>
      <w:r w:rsidR="00814B71" w:rsidRPr="00CC4F17">
        <w:rPr>
          <w:rFonts w:ascii="Times New Roman" w:eastAsia="Times New Roman" w:hAnsi="Times New Roman" w:cs="Times New Roman"/>
          <w:b/>
          <w:sz w:val="18"/>
        </w:rPr>
        <w:t>sensibile</w:t>
      </w:r>
      <w:r w:rsidRPr="00CC4F17">
        <w:rPr>
          <w:rFonts w:ascii="Times New Roman" w:eastAsia="Times New Roman" w:hAnsi="Times New Roman" w:cs="Times New Roman"/>
          <w:b/>
          <w:sz w:val="18"/>
        </w:rPr>
        <w:t xml:space="preserve"> alla </w:t>
      </w:r>
      <w:r w:rsidR="00BB68BF" w:rsidRPr="00CC4F17">
        <w:rPr>
          <w:rFonts w:ascii="Times New Roman" w:eastAsia="Times New Roman" w:hAnsi="Times New Roman" w:cs="Times New Roman"/>
          <w:b/>
          <w:sz w:val="18"/>
        </w:rPr>
        <w:t>tematica</w:t>
      </w:r>
      <w:r w:rsidRPr="00CC4F17">
        <w:rPr>
          <w:rFonts w:ascii="Times New Roman" w:eastAsia="Times New Roman" w:hAnsi="Times New Roman" w:cs="Times New Roman"/>
          <w:b/>
          <w:sz w:val="18"/>
        </w:rPr>
        <w:t>,</w:t>
      </w:r>
      <w:r w:rsidRPr="00CC4F17">
        <w:rPr>
          <w:rFonts w:ascii="Times New Roman" w:eastAsia="Times New Roman" w:hAnsi="Times New Roman" w:cs="Times New Roman"/>
          <w:sz w:val="18"/>
        </w:rPr>
        <w:t xml:space="preserve"> determinato sopr</w:t>
      </w:r>
      <w:r w:rsidR="00814B71">
        <w:rPr>
          <w:rFonts w:ascii="Times New Roman" w:eastAsia="Times New Roman" w:hAnsi="Times New Roman" w:cs="Times New Roman"/>
          <w:sz w:val="18"/>
        </w:rPr>
        <w:t xml:space="preserve">attutto da stasi </w:t>
      </w:r>
      <w:r w:rsidR="00BB68BF" w:rsidRPr="00CC4F17">
        <w:rPr>
          <w:rFonts w:ascii="Times New Roman" w:eastAsia="Times New Roman" w:hAnsi="Times New Roman" w:cs="Times New Roman"/>
          <w:sz w:val="18"/>
        </w:rPr>
        <w:t>procedimentali</w:t>
      </w:r>
      <w:r w:rsidRPr="00CC4F17">
        <w:rPr>
          <w:rFonts w:ascii="Times New Roman" w:eastAsia="Times New Roman" w:hAnsi="Times New Roman" w:cs="Times New Roman"/>
          <w:sz w:val="18"/>
        </w:rPr>
        <w:t xml:space="preserve"> </w:t>
      </w:r>
      <w:r w:rsidR="00BB68BF" w:rsidRPr="00CC4F17">
        <w:rPr>
          <w:rFonts w:ascii="Times New Roman" w:eastAsia="Times New Roman" w:hAnsi="Times New Roman" w:cs="Times New Roman"/>
          <w:sz w:val="18"/>
        </w:rPr>
        <w:t>congiunte</w:t>
      </w:r>
      <w:r w:rsidRPr="00CC4F17">
        <w:rPr>
          <w:rFonts w:ascii="Times New Roman" w:eastAsia="Times New Roman" w:hAnsi="Times New Roman" w:cs="Times New Roman"/>
          <w:sz w:val="18"/>
        </w:rPr>
        <w:t xml:space="preserve"> anche a differenti </w:t>
      </w:r>
      <w:r w:rsidR="00814B71">
        <w:rPr>
          <w:rFonts w:ascii="Times New Roman" w:eastAsia="Times New Roman" w:hAnsi="Times New Roman" w:cs="Times New Roman"/>
          <w:sz w:val="18"/>
        </w:rPr>
        <w:t>e spesso complicati iter burocratico-amministrativi</w:t>
      </w:r>
      <w:r w:rsidRPr="00CC4F17">
        <w:rPr>
          <w:rFonts w:ascii="Times New Roman" w:eastAsia="Times New Roman" w:hAnsi="Times New Roman" w:cs="Times New Roman"/>
          <w:sz w:val="18"/>
        </w:rPr>
        <w:t xml:space="preserve">. </w:t>
      </w:r>
      <w:r w:rsidR="00AE1CAF" w:rsidRPr="00CC4F17">
        <w:rPr>
          <w:rFonts w:ascii="Times New Roman" w:hAnsi="Times New Roman" w:cs="Times New Roman"/>
          <w:sz w:val="18"/>
        </w:rPr>
        <w:t xml:space="preserve">Si riporta in maniera schematica, </w:t>
      </w:r>
      <w:r w:rsidR="00AE1CAF" w:rsidRPr="00CC4F17">
        <w:rPr>
          <w:rFonts w:ascii="Times New Roman" w:eastAsia="SimSun" w:hAnsi="Times New Roman" w:cs="Times New Roman"/>
          <w:b/>
          <w:kern w:val="1"/>
          <w:sz w:val="18"/>
          <w:szCs w:val="24"/>
          <w:lang w:eastAsia="hi-IN" w:bidi="hi-IN"/>
        </w:rPr>
        <w:t>lo stato dell’arte dei siti regolarizzati</w:t>
      </w:r>
      <w:r w:rsidR="00AE1CAF" w:rsidRPr="00CC4F17">
        <w:rPr>
          <w:rFonts w:ascii="Times New Roman" w:hAnsi="Times New Roman" w:cs="Times New Roman"/>
          <w:sz w:val="18"/>
        </w:rPr>
        <w:t xml:space="preserve"> e </w:t>
      </w:r>
      <w:r w:rsidR="00AE1CAF" w:rsidRPr="00CC4F17">
        <w:rPr>
          <w:rFonts w:ascii="Times New Roman" w:eastAsia="SimSun" w:hAnsi="Times New Roman" w:cs="Times New Roman"/>
          <w:b/>
          <w:kern w:val="1"/>
          <w:sz w:val="18"/>
          <w:szCs w:val="24"/>
          <w:lang w:eastAsia="hi-IN" w:bidi="hi-IN"/>
        </w:rPr>
        <w:t>la relativa situazione nazionale suddivisa per regione con le percentuali di completamento delle bonifiche</w:t>
      </w:r>
      <w:r w:rsidR="00AE1CAF" w:rsidRPr="00CC4F17">
        <w:rPr>
          <w:rFonts w:ascii="Times New Roman" w:hAnsi="Times New Roman" w:cs="Times New Roman"/>
          <w:sz w:val="18"/>
        </w:rPr>
        <w:t xml:space="preserve"> in relazione al numero dei siti “</w:t>
      </w:r>
      <w:r w:rsidR="00AE1CAF" w:rsidRPr="00CC4F17">
        <w:rPr>
          <w:rFonts w:ascii="Times New Roman" w:eastAsia="SimSun" w:hAnsi="Times New Roman" w:cs="Times New Roman"/>
          <w:i/>
          <w:kern w:val="1"/>
          <w:sz w:val="18"/>
          <w:szCs w:val="24"/>
          <w:lang w:eastAsia="hi-IN" w:bidi="hi-IN"/>
        </w:rPr>
        <w:t>normalizzat</w:t>
      </w:r>
      <w:r w:rsidR="00AE1CAF" w:rsidRPr="00CC4F17">
        <w:rPr>
          <w:rFonts w:ascii="Times New Roman" w:hAnsi="Times New Roman" w:cs="Times New Roman"/>
          <w:sz w:val="18"/>
        </w:rPr>
        <w:t>i” secondo quanto previsto dalla normativa vigente.</w:t>
      </w:r>
    </w:p>
    <w:p w:rsidR="00D74AF6" w:rsidRDefault="00D74AF6">
      <w:pPr>
        <w:rPr>
          <w:rFonts w:ascii="Times New Roman" w:hAnsi="Times New Roman" w:cs="Times New Roman"/>
          <w:sz w:val="18"/>
        </w:rPr>
      </w:pPr>
      <w:r>
        <w:rPr>
          <w:rFonts w:ascii="Times New Roman" w:hAnsi="Times New Roman" w:cs="Times New Roman"/>
          <w:sz w:val="18"/>
        </w:rPr>
        <w:br w:type="page"/>
      </w:r>
    </w:p>
    <w:p w:rsidR="00D60437" w:rsidRPr="003402EA" w:rsidRDefault="00D60437" w:rsidP="00A622A5">
      <w:pPr>
        <w:jc w:val="both"/>
        <w:rPr>
          <w:rFonts w:ascii="Times New Roman" w:hAnsi="Times New Roman" w:cs="Times New Roman"/>
          <w:sz w:val="18"/>
        </w:rPr>
      </w:pPr>
    </w:p>
    <w:p w:rsidR="004D275D" w:rsidRPr="003402EA" w:rsidRDefault="00AE1CAF" w:rsidP="003402EA">
      <w:pPr>
        <w:pStyle w:val="Paragrafoelenco"/>
        <w:shd w:val="clear" w:color="auto" w:fill="BFBFBF" w:themeFill="background1" w:themeFillShade="BF"/>
        <w:ind w:hanging="720"/>
        <w:jc w:val="center"/>
        <w:rPr>
          <w:rFonts w:ascii="Times New Roman" w:hAnsi="Times New Roman" w:cs="Times New Roman"/>
          <w:b/>
        </w:rPr>
      </w:pPr>
      <w:r w:rsidRPr="00CC4F17">
        <w:rPr>
          <w:rFonts w:ascii="Times New Roman" w:hAnsi="Times New Roman" w:cs="Times New Roman"/>
          <w:b/>
        </w:rPr>
        <w:t xml:space="preserve">SITUAZIONE PERCENTUALE </w:t>
      </w:r>
      <w:r w:rsidR="003402EA">
        <w:rPr>
          <w:rFonts w:ascii="Times New Roman" w:hAnsi="Times New Roman" w:cs="Times New Roman"/>
          <w:b/>
        </w:rPr>
        <w:t xml:space="preserve">DELLE </w:t>
      </w:r>
      <w:r w:rsidRPr="00CC4F17">
        <w:rPr>
          <w:rFonts w:ascii="Times New Roman" w:hAnsi="Times New Roman" w:cs="Times New Roman"/>
          <w:b/>
        </w:rPr>
        <w:t>BONIFICHE</w:t>
      </w:r>
      <w:r w:rsidR="003402EA">
        <w:rPr>
          <w:rFonts w:ascii="Times New Roman" w:hAnsi="Times New Roman" w:cs="Times New Roman"/>
          <w:b/>
        </w:rPr>
        <w:t>-MESSA IN SICUREZZA</w:t>
      </w:r>
    </w:p>
    <w:p w:rsidR="004D275D" w:rsidRPr="00CC4F17" w:rsidRDefault="0046137B" w:rsidP="00A36714">
      <w:pPr>
        <w:autoSpaceDE w:val="0"/>
        <w:autoSpaceDN w:val="0"/>
        <w:adjustRightInd w:val="0"/>
        <w:jc w:val="center"/>
        <w:rPr>
          <w:rFonts w:ascii="Times New Roman" w:hAnsi="Times New Roman" w:cs="Times New Roman"/>
          <w:sz w:val="2"/>
          <w:szCs w:val="24"/>
        </w:rPr>
      </w:pPr>
      <w:r>
        <w:rPr>
          <w:rFonts w:ascii="Times New Roman" w:hAnsi="Times New Roman" w:cs="Times New Roman"/>
          <w:sz w:val="2"/>
          <w:szCs w:val="24"/>
        </w:rPr>
        <w:pict>
          <v:shape id="_x0000_i1029" type="#_x0000_t75" style="width:363.45pt;height:195.85pt">
            <v:imagedata r:id="rId32" o:title="sit percentile"/>
          </v:shape>
        </w:pict>
      </w:r>
    </w:p>
    <w:p w:rsidR="005C0904" w:rsidRPr="00CC4F17" w:rsidRDefault="005C0904" w:rsidP="00024CF3">
      <w:pPr>
        <w:autoSpaceDE w:val="0"/>
        <w:autoSpaceDN w:val="0"/>
        <w:adjustRightInd w:val="0"/>
        <w:jc w:val="both"/>
        <w:rPr>
          <w:rFonts w:ascii="Times New Roman" w:hAnsi="Times New Roman" w:cs="Times New Roman"/>
          <w:sz w:val="18"/>
          <w:szCs w:val="16"/>
        </w:rPr>
      </w:pPr>
      <w:r w:rsidRPr="00CC4F17">
        <w:rPr>
          <w:rFonts w:ascii="Times New Roman" w:hAnsi="Times New Roman" w:cs="Times New Roman"/>
          <w:sz w:val="18"/>
          <w:szCs w:val="16"/>
        </w:rPr>
        <w:t xml:space="preserve">Attraverso la predisposizione del cronoprogramma </w:t>
      </w:r>
      <w:r w:rsidRPr="00CC4F17">
        <w:rPr>
          <w:rStyle w:val="Rimandonotaapidipagina"/>
          <w:rFonts w:ascii="Times New Roman" w:hAnsi="Times New Roman" w:cs="Times New Roman"/>
          <w:sz w:val="18"/>
          <w:szCs w:val="16"/>
        </w:rPr>
        <w:footnoteReference w:id="1"/>
      </w:r>
      <w:r w:rsidRPr="00CC4F17">
        <w:rPr>
          <w:rFonts w:ascii="Times New Roman" w:hAnsi="Times New Roman" w:cs="Times New Roman"/>
          <w:sz w:val="18"/>
          <w:szCs w:val="16"/>
        </w:rPr>
        <w:t xml:space="preserve"> si è data priorità ai siti in imminenza di  espunzione </w:t>
      </w:r>
      <w:r w:rsidR="00941D0F" w:rsidRPr="00CC4F17">
        <w:rPr>
          <w:rFonts w:ascii="Times New Roman" w:hAnsi="Times New Roman" w:cs="Times New Roman"/>
          <w:sz w:val="18"/>
          <w:szCs w:val="16"/>
        </w:rPr>
        <w:t xml:space="preserve"> </w:t>
      </w:r>
      <w:r w:rsidRPr="00CC4F17">
        <w:rPr>
          <w:rFonts w:ascii="Times New Roman" w:hAnsi="Times New Roman" w:cs="Times New Roman"/>
          <w:b/>
          <w:sz w:val="18"/>
          <w:szCs w:val="16"/>
        </w:rPr>
        <w:t xml:space="preserve">per cui i primi sopralluoghi sono stati effettuati nelle Regioni Toscana, Calabria, Campania, Sicilia e Veneto, per continuare poi con le altre tre Regioni, </w:t>
      </w:r>
      <w:r w:rsidRPr="00CC4F17">
        <w:rPr>
          <w:rFonts w:ascii="Times New Roman" w:hAnsi="Times New Roman" w:cs="Times New Roman"/>
          <w:sz w:val="18"/>
          <w:szCs w:val="16"/>
        </w:rPr>
        <w:t>completando il primo turno di controlli ispettivi il 18 dicembre 2017. L’attività di controllo, sopralluogo e analisi sta continuando, di seguito se ne dettaglia il numero suddividendolo per regio</w:t>
      </w:r>
      <w:r w:rsidR="003216EF" w:rsidRPr="00CC4F17">
        <w:rPr>
          <w:rFonts w:ascii="Times New Roman" w:hAnsi="Times New Roman" w:cs="Times New Roman"/>
          <w:sz w:val="18"/>
          <w:szCs w:val="16"/>
        </w:rPr>
        <w:t>ne amministrativa territoriale:</w:t>
      </w:r>
    </w:p>
    <w:p w:rsidR="00CC4F17" w:rsidRPr="00814B71" w:rsidRDefault="00CC4F17" w:rsidP="00B109F9">
      <w:pPr>
        <w:pStyle w:val="Paragrafoelenco"/>
        <w:numPr>
          <w:ilvl w:val="0"/>
          <w:numId w:val="8"/>
        </w:numPr>
        <w:autoSpaceDE w:val="0"/>
        <w:autoSpaceDN w:val="0"/>
        <w:adjustRightInd w:val="0"/>
        <w:ind w:left="709" w:firstLine="0"/>
        <w:jc w:val="both"/>
        <w:rPr>
          <w:rFonts w:ascii="Times New Roman" w:hAnsi="Times New Roman" w:cs="Times New Roman"/>
          <w:sz w:val="18"/>
          <w:szCs w:val="24"/>
        </w:rPr>
      </w:pPr>
      <w:r w:rsidRPr="00814B71">
        <w:rPr>
          <w:rFonts w:ascii="Times New Roman" w:hAnsi="Times New Roman"/>
          <w:b/>
          <w:sz w:val="18"/>
          <w:szCs w:val="24"/>
        </w:rPr>
        <w:t>Regione Calabria:</w:t>
      </w:r>
      <w:r w:rsidRPr="00814B71">
        <w:rPr>
          <w:rFonts w:ascii="Times New Roman" w:hAnsi="Times New Roman"/>
          <w:sz w:val="18"/>
          <w:szCs w:val="24"/>
        </w:rPr>
        <w:t xml:space="preserve"> </w:t>
      </w:r>
      <w:r w:rsidRPr="00814B71">
        <w:rPr>
          <w:rFonts w:ascii="Times New Roman" w:hAnsi="Times New Roman"/>
          <w:b/>
          <w:sz w:val="18"/>
          <w:szCs w:val="24"/>
        </w:rPr>
        <w:t xml:space="preserve"> </w:t>
      </w:r>
      <w:r w:rsidRPr="00814B71">
        <w:rPr>
          <w:rFonts w:ascii="Times New Roman" w:hAnsi="Times New Roman"/>
          <w:b/>
          <w:sz w:val="18"/>
          <w:szCs w:val="24"/>
        </w:rPr>
        <w:tab/>
      </w:r>
      <w:r w:rsidR="004D275D" w:rsidRPr="00814B71">
        <w:rPr>
          <w:rFonts w:ascii="Times New Roman" w:hAnsi="Times New Roman"/>
          <w:sz w:val="18"/>
          <w:szCs w:val="24"/>
        </w:rPr>
        <w:t>64</w:t>
      </w:r>
      <w:r w:rsidRPr="00814B71">
        <w:rPr>
          <w:rFonts w:ascii="Times New Roman" w:hAnsi="Times New Roman"/>
          <w:sz w:val="18"/>
          <w:szCs w:val="24"/>
        </w:rPr>
        <w:t xml:space="preserve">  sopralluoghi effettuati</w:t>
      </w:r>
      <w:r w:rsidRPr="00814B71">
        <w:rPr>
          <w:rFonts w:ascii="Times New Roman" w:hAnsi="Times New Roman"/>
          <w:b/>
          <w:sz w:val="18"/>
          <w:szCs w:val="24"/>
        </w:rPr>
        <w:t xml:space="preserve"> </w:t>
      </w:r>
      <w:r w:rsidRPr="00814B71">
        <w:rPr>
          <w:rFonts w:ascii="Times New Roman" w:hAnsi="Times New Roman"/>
          <w:sz w:val="18"/>
          <w:szCs w:val="24"/>
        </w:rPr>
        <w:t>distribuiti su n. 22 siti;</w:t>
      </w:r>
    </w:p>
    <w:p w:rsidR="00CC4F17" w:rsidRPr="00814B71" w:rsidRDefault="00CC4F17" w:rsidP="00B109F9">
      <w:pPr>
        <w:pStyle w:val="Paragrafoelenco"/>
        <w:numPr>
          <w:ilvl w:val="0"/>
          <w:numId w:val="8"/>
        </w:numPr>
        <w:autoSpaceDE w:val="0"/>
        <w:autoSpaceDN w:val="0"/>
        <w:adjustRightInd w:val="0"/>
        <w:ind w:left="709" w:firstLine="0"/>
        <w:jc w:val="both"/>
        <w:rPr>
          <w:rFonts w:ascii="Times New Roman" w:hAnsi="Times New Roman" w:cs="Times New Roman"/>
          <w:sz w:val="18"/>
          <w:szCs w:val="24"/>
        </w:rPr>
      </w:pPr>
      <w:r w:rsidRPr="00814B71">
        <w:rPr>
          <w:rFonts w:ascii="Times New Roman" w:hAnsi="Times New Roman"/>
          <w:b/>
          <w:sz w:val="18"/>
          <w:szCs w:val="24"/>
        </w:rPr>
        <w:t>Regione Toscana:</w:t>
      </w:r>
      <w:r w:rsidRPr="00814B71">
        <w:rPr>
          <w:rFonts w:ascii="Times New Roman" w:hAnsi="Times New Roman"/>
          <w:b/>
          <w:sz w:val="18"/>
          <w:szCs w:val="24"/>
        </w:rPr>
        <w:tab/>
      </w:r>
      <w:r w:rsidR="00814B71">
        <w:rPr>
          <w:rFonts w:ascii="Times New Roman" w:hAnsi="Times New Roman"/>
          <w:b/>
          <w:sz w:val="18"/>
          <w:szCs w:val="24"/>
        </w:rPr>
        <w:tab/>
      </w:r>
      <w:r w:rsidRPr="00814B71">
        <w:rPr>
          <w:rFonts w:ascii="Times New Roman" w:hAnsi="Times New Roman"/>
          <w:sz w:val="18"/>
          <w:szCs w:val="24"/>
        </w:rPr>
        <w:t>1 sopralluoghi effettuati distribuiti su n. 1 sito;</w:t>
      </w:r>
    </w:p>
    <w:p w:rsidR="00CC4F17" w:rsidRPr="00814B71" w:rsidRDefault="00CC4F17" w:rsidP="00B109F9">
      <w:pPr>
        <w:pStyle w:val="Paragrafoelenco"/>
        <w:numPr>
          <w:ilvl w:val="0"/>
          <w:numId w:val="8"/>
        </w:numPr>
        <w:autoSpaceDE w:val="0"/>
        <w:autoSpaceDN w:val="0"/>
        <w:adjustRightInd w:val="0"/>
        <w:ind w:left="709" w:firstLine="0"/>
        <w:jc w:val="both"/>
        <w:rPr>
          <w:rFonts w:ascii="Times New Roman" w:hAnsi="Times New Roman" w:cs="Times New Roman"/>
          <w:sz w:val="18"/>
          <w:szCs w:val="24"/>
        </w:rPr>
      </w:pPr>
      <w:r w:rsidRPr="00814B71">
        <w:rPr>
          <w:rFonts w:ascii="Times New Roman" w:hAnsi="Times New Roman"/>
          <w:b/>
          <w:sz w:val="18"/>
          <w:szCs w:val="24"/>
        </w:rPr>
        <w:t xml:space="preserve">Regione Veneto : </w:t>
      </w:r>
      <w:r w:rsidRPr="00814B71">
        <w:rPr>
          <w:rFonts w:ascii="Times New Roman" w:hAnsi="Times New Roman"/>
          <w:b/>
          <w:sz w:val="18"/>
          <w:szCs w:val="24"/>
        </w:rPr>
        <w:tab/>
      </w:r>
      <w:r w:rsidR="00814B71">
        <w:rPr>
          <w:rFonts w:ascii="Times New Roman" w:hAnsi="Times New Roman"/>
          <w:b/>
          <w:sz w:val="18"/>
          <w:szCs w:val="24"/>
        </w:rPr>
        <w:tab/>
      </w:r>
      <w:r w:rsidR="00814B71" w:rsidRPr="00814B71">
        <w:rPr>
          <w:rFonts w:ascii="Times New Roman" w:hAnsi="Times New Roman"/>
          <w:sz w:val="18"/>
          <w:szCs w:val="24"/>
        </w:rPr>
        <w:t>18</w:t>
      </w:r>
      <w:r w:rsidRPr="00814B71">
        <w:rPr>
          <w:rFonts w:ascii="Times New Roman" w:hAnsi="Times New Roman"/>
          <w:sz w:val="18"/>
          <w:szCs w:val="24"/>
        </w:rPr>
        <w:t xml:space="preserve"> sopralluoghi effettuati distribuiti su n. 7 siti;</w:t>
      </w:r>
    </w:p>
    <w:p w:rsidR="00CC4F17" w:rsidRPr="00814B71" w:rsidRDefault="00CC4F17" w:rsidP="00B109F9">
      <w:pPr>
        <w:pStyle w:val="Paragrafoelenco"/>
        <w:numPr>
          <w:ilvl w:val="0"/>
          <w:numId w:val="8"/>
        </w:numPr>
        <w:autoSpaceDE w:val="0"/>
        <w:autoSpaceDN w:val="0"/>
        <w:adjustRightInd w:val="0"/>
        <w:ind w:left="709" w:firstLine="0"/>
        <w:jc w:val="both"/>
        <w:rPr>
          <w:rFonts w:ascii="Times New Roman" w:hAnsi="Times New Roman" w:cs="Times New Roman"/>
          <w:sz w:val="18"/>
          <w:szCs w:val="24"/>
        </w:rPr>
      </w:pPr>
      <w:r w:rsidRPr="00814B71">
        <w:rPr>
          <w:rFonts w:ascii="Times New Roman" w:hAnsi="Times New Roman"/>
          <w:b/>
          <w:sz w:val="18"/>
          <w:szCs w:val="24"/>
        </w:rPr>
        <w:t xml:space="preserve">Regione Campania :   </w:t>
      </w:r>
      <w:r w:rsidRPr="00814B71">
        <w:rPr>
          <w:rFonts w:ascii="Times New Roman" w:hAnsi="Times New Roman"/>
          <w:b/>
          <w:sz w:val="18"/>
          <w:szCs w:val="24"/>
        </w:rPr>
        <w:tab/>
      </w:r>
      <w:r w:rsidR="00814B71" w:rsidRPr="00814B71">
        <w:rPr>
          <w:rFonts w:ascii="Times New Roman" w:hAnsi="Times New Roman"/>
          <w:sz w:val="18"/>
          <w:szCs w:val="24"/>
        </w:rPr>
        <w:t>39</w:t>
      </w:r>
      <w:r w:rsidRPr="00814B71">
        <w:rPr>
          <w:rFonts w:ascii="Times New Roman" w:hAnsi="Times New Roman"/>
          <w:sz w:val="18"/>
          <w:szCs w:val="24"/>
        </w:rPr>
        <w:t xml:space="preserve"> sopralluoghi effettuati</w:t>
      </w:r>
      <w:r w:rsidRPr="00814B71">
        <w:rPr>
          <w:rFonts w:ascii="Times New Roman" w:hAnsi="Times New Roman"/>
          <w:b/>
          <w:sz w:val="18"/>
          <w:szCs w:val="24"/>
        </w:rPr>
        <w:t xml:space="preserve"> </w:t>
      </w:r>
      <w:r w:rsidRPr="00814B71">
        <w:rPr>
          <w:rFonts w:ascii="Times New Roman" w:hAnsi="Times New Roman"/>
          <w:sz w:val="18"/>
          <w:szCs w:val="24"/>
        </w:rPr>
        <w:t>distribuiti su n. 14 siti;</w:t>
      </w:r>
    </w:p>
    <w:p w:rsidR="00CC4F17" w:rsidRPr="00814B71" w:rsidRDefault="00CC4F17" w:rsidP="00B109F9">
      <w:pPr>
        <w:pStyle w:val="Paragrafoelenco"/>
        <w:numPr>
          <w:ilvl w:val="0"/>
          <w:numId w:val="8"/>
        </w:numPr>
        <w:autoSpaceDE w:val="0"/>
        <w:autoSpaceDN w:val="0"/>
        <w:adjustRightInd w:val="0"/>
        <w:ind w:left="709" w:firstLine="0"/>
        <w:jc w:val="both"/>
        <w:rPr>
          <w:rFonts w:ascii="Times New Roman" w:hAnsi="Times New Roman"/>
          <w:sz w:val="18"/>
          <w:szCs w:val="24"/>
        </w:rPr>
      </w:pPr>
      <w:r w:rsidRPr="00814B71">
        <w:rPr>
          <w:rFonts w:ascii="Times New Roman" w:hAnsi="Times New Roman"/>
          <w:b/>
          <w:sz w:val="18"/>
          <w:szCs w:val="24"/>
        </w:rPr>
        <w:t xml:space="preserve">Regione Sicilia : </w:t>
      </w:r>
      <w:r w:rsidRPr="00814B71">
        <w:rPr>
          <w:rFonts w:ascii="Times New Roman" w:hAnsi="Times New Roman"/>
          <w:b/>
          <w:sz w:val="18"/>
          <w:szCs w:val="24"/>
        </w:rPr>
        <w:tab/>
      </w:r>
      <w:r w:rsidR="00814B71">
        <w:rPr>
          <w:rFonts w:ascii="Times New Roman" w:hAnsi="Times New Roman"/>
          <w:b/>
          <w:sz w:val="18"/>
          <w:szCs w:val="24"/>
        </w:rPr>
        <w:tab/>
      </w:r>
      <w:r w:rsidR="00814B71" w:rsidRPr="00814B71">
        <w:rPr>
          <w:rFonts w:ascii="Times New Roman" w:hAnsi="Times New Roman"/>
          <w:sz w:val="18"/>
          <w:szCs w:val="24"/>
        </w:rPr>
        <w:t>12</w:t>
      </w:r>
      <w:r w:rsidRPr="00814B71">
        <w:rPr>
          <w:rFonts w:ascii="Times New Roman" w:hAnsi="Times New Roman"/>
          <w:b/>
          <w:sz w:val="18"/>
          <w:szCs w:val="24"/>
        </w:rPr>
        <w:t xml:space="preserve"> </w:t>
      </w:r>
      <w:r w:rsidRPr="00814B71">
        <w:rPr>
          <w:rFonts w:ascii="Times New Roman" w:hAnsi="Times New Roman"/>
          <w:sz w:val="18"/>
          <w:szCs w:val="24"/>
        </w:rPr>
        <w:t>sopralluoghi effettuati distribuiti su n. 9 siti;</w:t>
      </w:r>
    </w:p>
    <w:p w:rsidR="00CC4F17" w:rsidRPr="00814B71" w:rsidRDefault="00CC4F17" w:rsidP="00B109F9">
      <w:pPr>
        <w:pStyle w:val="Paragrafoelenco"/>
        <w:numPr>
          <w:ilvl w:val="0"/>
          <w:numId w:val="8"/>
        </w:numPr>
        <w:autoSpaceDE w:val="0"/>
        <w:autoSpaceDN w:val="0"/>
        <w:adjustRightInd w:val="0"/>
        <w:ind w:left="709" w:firstLine="0"/>
        <w:jc w:val="both"/>
        <w:rPr>
          <w:rFonts w:ascii="Times New Roman" w:eastAsia="Times New Roman" w:hAnsi="Times New Roman" w:cs="Times New Roman"/>
          <w:sz w:val="18"/>
          <w:szCs w:val="24"/>
        </w:rPr>
      </w:pPr>
      <w:r w:rsidRPr="00814B71">
        <w:rPr>
          <w:rFonts w:ascii="Times New Roman" w:hAnsi="Times New Roman"/>
          <w:b/>
          <w:sz w:val="18"/>
          <w:szCs w:val="24"/>
        </w:rPr>
        <w:t xml:space="preserve">Regione Abruzzo : </w:t>
      </w:r>
      <w:r w:rsidRPr="00814B71">
        <w:rPr>
          <w:rFonts w:ascii="Times New Roman" w:hAnsi="Times New Roman"/>
          <w:b/>
          <w:sz w:val="18"/>
          <w:szCs w:val="24"/>
        </w:rPr>
        <w:tab/>
      </w:r>
      <w:r w:rsidRPr="00814B71">
        <w:rPr>
          <w:rFonts w:ascii="Times New Roman" w:hAnsi="Times New Roman"/>
          <w:sz w:val="18"/>
          <w:szCs w:val="24"/>
        </w:rPr>
        <w:t>11</w:t>
      </w:r>
      <w:r w:rsidRPr="00814B71">
        <w:rPr>
          <w:rFonts w:ascii="Times New Roman" w:hAnsi="Times New Roman"/>
          <w:b/>
          <w:sz w:val="18"/>
          <w:szCs w:val="24"/>
        </w:rPr>
        <w:t xml:space="preserve"> </w:t>
      </w:r>
      <w:r w:rsidRPr="00814B71">
        <w:rPr>
          <w:rFonts w:ascii="Times New Roman" w:hAnsi="Times New Roman"/>
          <w:sz w:val="18"/>
          <w:szCs w:val="24"/>
        </w:rPr>
        <w:t>sopralluoghi effettuati</w:t>
      </w:r>
      <w:r w:rsidRPr="00814B71">
        <w:rPr>
          <w:rFonts w:ascii="Times New Roman" w:hAnsi="Times New Roman"/>
          <w:b/>
          <w:sz w:val="18"/>
          <w:szCs w:val="24"/>
        </w:rPr>
        <w:t xml:space="preserve"> </w:t>
      </w:r>
      <w:r w:rsidRPr="00814B71">
        <w:rPr>
          <w:rFonts w:ascii="Times New Roman" w:hAnsi="Times New Roman"/>
          <w:sz w:val="18"/>
          <w:szCs w:val="24"/>
        </w:rPr>
        <w:t>distribuiti su n. 13 siti;</w:t>
      </w:r>
    </w:p>
    <w:p w:rsidR="00CC4F17" w:rsidRPr="00814B71" w:rsidRDefault="00CC4F17" w:rsidP="00B109F9">
      <w:pPr>
        <w:pStyle w:val="Paragrafoelenco"/>
        <w:numPr>
          <w:ilvl w:val="0"/>
          <w:numId w:val="8"/>
        </w:numPr>
        <w:autoSpaceDE w:val="0"/>
        <w:autoSpaceDN w:val="0"/>
        <w:adjustRightInd w:val="0"/>
        <w:ind w:left="709" w:firstLine="0"/>
        <w:jc w:val="both"/>
        <w:rPr>
          <w:rFonts w:ascii="Times New Roman" w:hAnsi="Times New Roman"/>
          <w:sz w:val="18"/>
          <w:szCs w:val="24"/>
        </w:rPr>
      </w:pPr>
      <w:r w:rsidRPr="00814B71">
        <w:rPr>
          <w:rFonts w:ascii="Times New Roman" w:hAnsi="Times New Roman"/>
          <w:b/>
          <w:sz w:val="18"/>
          <w:szCs w:val="24"/>
        </w:rPr>
        <w:t xml:space="preserve">Regione Lazio : </w:t>
      </w:r>
      <w:r w:rsidRPr="00814B71">
        <w:rPr>
          <w:rFonts w:ascii="Times New Roman" w:hAnsi="Times New Roman"/>
          <w:b/>
          <w:sz w:val="18"/>
          <w:szCs w:val="24"/>
        </w:rPr>
        <w:tab/>
      </w:r>
      <w:r w:rsidRPr="00814B71">
        <w:rPr>
          <w:rFonts w:ascii="Times New Roman" w:hAnsi="Times New Roman"/>
          <w:b/>
          <w:sz w:val="18"/>
          <w:szCs w:val="24"/>
        </w:rPr>
        <w:tab/>
      </w:r>
      <w:r w:rsidRPr="00814B71">
        <w:rPr>
          <w:rFonts w:ascii="Times New Roman" w:hAnsi="Times New Roman"/>
          <w:sz w:val="18"/>
          <w:szCs w:val="24"/>
        </w:rPr>
        <w:t>18</w:t>
      </w:r>
      <w:r w:rsidRPr="00814B71">
        <w:rPr>
          <w:rFonts w:ascii="Times New Roman" w:hAnsi="Times New Roman"/>
          <w:b/>
          <w:sz w:val="18"/>
          <w:szCs w:val="24"/>
        </w:rPr>
        <w:t xml:space="preserve"> </w:t>
      </w:r>
      <w:r w:rsidRPr="00814B71">
        <w:rPr>
          <w:rFonts w:ascii="Times New Roman" w:hAnsi="Times New Roman"/>
          <w:sz w:val="18"/>
          <w:szCs w:val="24"/>
        </w:rPr>
        <w:t>sopralluoghi effettuati</w:t>
      </w:r>
      <w:r w:rsidRPr="00814B71">
        <w:rPr>
          <w:rFonts w:ascii="Times New Roman" w:hAnsi="Times New Roman"/>
          <w:b/>
          <w:sz w:val="18"/>
          <w:szCs w:val="24"/>
        </w:rPr>
        <w:t xml:space="preserve"> </w:t>
      </w:r>
      <w:r w:rsidRPr="00814B71">
        <w:rPr>
          <w:rFonts w:ascii="Times New Roman" w:hAnsi="Times New Roman"/>
          <w:sz w:val="18"/>
          <w:szCs w:val="24"/>
        </w:rPr>
        <w:t>distribuiti su n. 7 siti;</w:t>
      </w:r>
    </w:p>
    <w:p w:rsidR="00CC4F17" w:rsidRPr="00814B71" w:rsidRDefault="00CC4F17" w:rsidP="00B109F9">
      <w:pPr>
        <w:pStyle w:val="Paragrafoelenco"/>
        <w:numPr>
          <w:ilvl w:val="0"/>
          <w:numId w:val="8"/>
        </w:numPr>
        <w:autoSpaceDE w:val="0"/>
        <w:autoSpaceDN w:val="0"/>
        <w:adjustRightInd w:val="0"/>
        <w:ind w:left="709" w:firstLine="0"/>
        <w:jc w:val="both"/>
        <w:rPr>
          <w:rFonts w:ascii="Times New Roman" w:eastAsia="Times New Roman" w:hAnsi="Times New Roman" w:cs="Times New Roman"/>
          <w:sz w:val="16"/>
        </w:rPr>
      </w:pPr>
      <w:r w:rsidRPr="00814B71">
        <w:rPr>
          <w:rFonts w:ascii="Times New Roman" w:hAnsi="Times New Roman"/>
          <w:b/>
          <w:sz w:val="18"/>
          <w:szCs w:val="24"/>
        </w:rPr>
        <w:t xml:space="preserve">Regione Puglia : </w:t>
      </w:r>
      <w:r w:rsidRPr="00814B71">
        <w:rPr>
          <w:rFonts w:ascii="Times New Roman" w:hAnsi="Times New Roman"/>
          <w:b/>
          <w:sz w:val="18"/>
          <w:szCs w:val="24"/>
        </w:rPr>
        <w:tab/>
      </w:r>
      <w:r w:rsidR="00814B71">
        <w:rPr>
          <w:rFonts w:ascii="Times New Roman" w:hAnsi="Times New Roman"/>
          <w:b/>
          <w:sz w:val="18"/>
          <w:szCs w:val="24"/>
        </w:rPr>
        <w:tab/>
      </w:r>
      <w:r w:rsidR="004D275D" w:rsidRPr="00814B71">
        <w:rPr>
          <w:rFonts w:ascii="Times New Roman" w:hAnsi="Times New Roman"/>
          <w:sz w:val="18"/>
          <w:szCs w:val="24"/>
        </w:rPr>
        <w:t>11</w:t>
      </w:r>
      <w:r w:rsidRPr="00814B71">
        <w:rPr>
          <w:rFonts w:ascii="Times New Roman" w:hAnsi="Times New Roman"/>
          <w:b/>
          <w:sz w:val="18"/>
          <w:szCs w:val="24"/>
        </w:rPr>
        <w:t xml:space="preserve"> </w:t>
      </w:r>
      <w:r w:rsidRPr="00814B71">
        <w:rPr>
          <w:rFonts w:ascii="Times New Roman" w:hAnsi="Times New Roman"/>
          <w:sz w:val="18"/>
          <w:szCs w:val="24"/>
        </w:rPr>
        <w:t>sopralluoghi effettuati</w:t>
      </w:r>
      <w:r w:rsidRPr="00814B71">
        <w:rPr>
          <w:rFonts w:ascii="Times New Roman" w:hAnsi="Times New Roman"/>
          <w:b/>
          <w:sz w:val="18"/>
          <w:szCs w:val="24"/>
        </w:rPr>
        <w:t xml:space="preserve"> </w:t>
      </w:r>
      <w:r w:rsidRPr="00814B71">
        <w:rPr>
          <w:rFonts w:ascii="Times New Roman" w:hAnsi="Times New Roman"/>
          <w:sz w:val="18"/>
          <w:szCs w:val="24"/>
        </w:rPr>
        <w:t>distribuiti su n. 6 siti.</w:t>
      </w:r>
    </w:p>
    <w:p w:rsidR="005C0904" w:rsidRPr="00CC4F17" w:rsidRDefault="005C0904" w:rsidP="00A622A5">
      <w:pPr>
        <w:autoSpaceDE w:val="0"/>
        <w:autoSpaceDN w:val="0"/>
        <w:adjustRightInd w:val="0"/>
        <w:ind w:firstLine="709"/>
        <w:jc w:val="both"/>
        <w:rPr>
          <w:rFonts w:ascii="Times New Roman" w:eastAsia="Times New Roman" w:hAnsi="Times New Roman" w:cs="Times New Roman"/>
          <w:color w:val="FF0000"/>
          <w:sz w:val="18"/>
          <w:szCs w:val="16"/>
        </w:rPr>
      </w:pPr>
      <w:r w:rsidRPr="00CC4F17">
        <w:rPr>
          <w:rFonts w:ascii="Times New Roman" w:eastAsia="Times New Roman" w:hAnsi="Times New Roman" w:cs="Times New Roman"/>
          <w:sz w:val="18"/>
          <w:szCs w:val="16"/>
        </w:rPr>
        <w:t xml:space="preserve">I </w:t>
      </w:r>
      <w:r w:rsidRPr="00CC4F17">
        <w:rPr>
          <w:rFonts w:ascii="Times New Roman" w:eastAsia="Times New Roman" w:hAnsi="Times New Roman" w:cs="Times New Roman"/>
          <w:b/>
          <w:sz w:val="18"/>
          <w:szCs w:val="16"/>
        </w:rPr>
        <w:t xml:space="preserve">sopralluoghi effettuati </w:t>
      </w:r>
      <w:r w:rsidRPr="00CC4F17">
        <w:rPr>
          <w:rFonts w:ascii="Times New Roman" w:eastAsia="Times New Roman" w:hAnsi="Times New Roman" w:cs="Times New Roman"/>
          <w:sz w:val="18"/>
          <w:szCs w:val="16"/>
        </w:rPr>
        <w:t xml:space="preserve">e l’azione di controllo  intrapresa </w:t>
      </w:r>
      <w:r w:rsidRPr="00CC4F17">
        <w:rPr>
          <w:rFonts w:ascii="Times New Roman" w:eastAsia="Times New Roman" w:hAnsi="Times New Roman" w:cs="Times New Roman"/>
          <w:b/>
          <w:sz w:val="18"/>
          <w:szCs w:val="16"/>
        </w:rPr>
        <w:t xml:space="preserve">hanno portato allo sviluppo di operazioni info-investigative </w:t>
      </w:r>
      <w:r w:rsidRPr="00CC4F17">
        <w:rPr>
          <w:rFonts w:ascii="Times New Roman" w:eastAsia="Times New Roman" w:hAnsi="Times New Roman" w:cs="Times New Roman"/>
          <w:sz w:val="18"/>
          <w:szCs w:val="16"/>
        </w:rPr>
        <w:t>con la</w:t>
      </w:r>
      <w:r w:rsidRPr="00CC4F17">
        <w:rPr>
          <w:rFonts w:ascii="Times New Roman" w:eastAsia="Times New Roman" w:hAnsi="Times New Roman" w:cs="Times New Roman"/>
          <w:b/>
          <w:sz w:val="18"/>
          <w:szCs w:val="16"/>
        </w:rPr>
        <w:t xml:space="preserve"> </w:t>
      </w:r>
      <w:r w:rsidRPr="00CC4F17">
        <w:rPr>
          <w:rFonts w:ascii="Times New Roman" w:eastAsia="Times New Roman" w:hAnsi="Times New Roman" w:cs="Times New Roman"/>
          <w:sz w:val="18"/>
          <w:szCs w:val="16"/>
        </w:rPr>
        <w:t xml:space="preserve">magistratura ordinaria per il decorso dell’azione giudiziaria. </w:t>
      </w:r>
      <w:r w:rsidRPr="00CC4F17">
        <w:rPr>
          <w:rFonts w:ascii="Times New Roman" w:eastAsia="Times New Roman" w:hAnsi="Times New Roman" w:cs="Times New Roman"/>
          <w:b/>
          <w:sz w:val="18"/>
          <w:szCs w:val="16"/>
        </w:rPr>
        <w:t>Questa azione di prevenzione e salvaguardia dell’illegalità</w:t>
      </w:r>
      <w:r w:rsidRPr="00CC4F17">
        <w:rPr>
          <w:rFonts w:ascii="Times New Roman" w:eastAsia="Times New Roman" w:hAnsi="Times New Roman" w:cs="Times New Roman"/>
          <w:sz w:val="18"/>
          <w:szCs w:val="16"/>
        </w:rPr>
        <w:t xml:space="preserve"> presente nei siti e nei relativi iter burocratici-amministrativi, sviluppata dall’Ufficio del Commissario </w:t>
      </w:r>
      <w:r w:rsidRPr="00CC4F17">
        <w:rPr>
          <w:rFonts w:ascii="Times New Roman" w:eastAsia="Times New Roman" w:hAnsi="Times New Roman" w:cs="Times New Roman"/>
          <w:b/>
          <w:sz w:val="18"/>
          <w:szCs w:val="16"/>
        </w:rPr>
        <w:t>è risultata indispensabile per lo studio delle circostanze pregresse e dei contesti rivelati in itinere.</w:t>
      </w:r>
      <w:r w:rsidRPr="00CC4F17">
        <w:rPr>
          <w:rFonts w:ascii="Times New Roman" w:eastAsia="Times New Roman" w:hAnsi="Times New Roman" w:cs="Times New Roman"/>
          <w:sz w:val="18"/>
          <w:szCs w:val="16"/>
        </w:rPr>
        <w:t xml:space="preserve">  In ogni caso la struttura commissariale affiancherà e supporterà tutte le azioni che gli uffici territoriali di Governo vorranno predisporre. </w:t>
      </w:r>
    </w:p>
    <w:p w:rsidR="005C0904" w:rsidRPr="00CC4F17" w:rsidRDefault="005C0904" w:rsidP="00A622A5">
      <w:pPr>
        <w:ind w:firstLine="360"/>
        <w:jc w:val="both"/>
        <w:rPr>
          <w:rFonts w:ascii="Times New Roman" w:eastAsia="Times New Roman" w:hAnsi="Times New Roman" w:cs="Times New Roman"/>
          <w:sz w:val="18"/>
          <w:szCs w:val="16"/>
        </w:rPr>
      </w:pPr>
      <w:r w:rsidRPr="00CC4F17">
        <w:rPr>
          <w:rFonts w:ascii="Times New Roman" w:eastAsia="Times New Roman" w:hAnsi="Times New Roman" w:cs="Times New Roman"/>
          <w:sz w:val="18"/>
          <w:szCs w:val="16"/>
        </w:rPr>
        <w:t xml:space="preserve">Le </w:t>
      </w:r>
      <w:r w:rsidRPr="00CC4F17">
        <w:rPr>
          <w:rFonts w:ascii="Times New Roman" w:eastAsia="Times New Roman" w:hAnsi="Times New Roman" w:cs="Times New Roman"/>
          <w:b/>
          <w:sz w:val="18"/>
          <w:szCs w:val="16"/>
        </w:rPr>
        <w:t xml:space="preserve">risultanze delle circostanze giuridiche </w:t>
      </w:r>
      <w:r w:rsidR="00CC4F17" w:rsidRPr="00CC4F17">
        <w:rPr>
          <w:rFonts w:ascii="Times New Roman" w:eastAsia="Times New Roman" w:hAnsi="Times New Roman" w:cs="Times New Roman"/>
          <w:sz w:val="18"/>
          <w:szCs w:val="16"/>
        </w:rPr>
        <w:t xml:space="preserve">(in un totale di </w:t>
      </w:r>
      <w:r w:rsidR="00814B71">
        <w:rPr>
          <w:rFonts w:ascii="Times New Roman" w:eastAsia="Times New Roman" w:hAnsi="Times New Roman" w:cs="Times New Roman"/>
          <w:b/>
          <w:sz w:val="18"/>
          <w:szCs w:val="16"/>
        </w:rPr>
        <w:t>26</w:t>
      </w:r>
      <w:r w:rsidRPr="00CC4F17">
        <w:rPr>
          <w:rFonts w:ascii="Times New Roman" w:eastAsia="Times New Roman" w:hAnsi="Times New Roman" w:cs="Times New Roman"/>
          <w:b/>
          <w:sz w:val="18"/>
          <w:szCs w:val="16"/>
        </w:rPr>
        <w:t xml:space="preserve"> già consegnate</w:t>
      </w:r>
      <w:r w:rsidRPr="00CC4F17">
        <w:rPr>
          <w:rFonts w:ascii="Times New Roman" w:eastAsia="Times New Roman" w:hAnsi="Times New Roman" w:cs="Times New Roman"/>
          <w:sz w:val="18"/>
          <w:szCs w:val="16"/>
        </w:rPr>
        <w:t xml:space="preserve"> agli organi giudiziari), attualmente al </w:t>
      </w:r>
      <w:r w:rsidRPr="00CC4F17">
        <w:rPr>
          <w:rFonts w:ascii="Times New Roman" w:eastAsia="Times New Roman" w:hAnsi="Times New Roman" w:cs="Times New Roman"/>
          <w:b/>
          <w:sz w:val="18"/>
          <w:szCs w:val="16"/>
        </w:rPr>
        <w:t xml:space="preserve">vaglio ed in analisi da parte delle rispettive Procure </w:t>
      </w:r>
      <w:r w:rsidRPr="00CC4F17">
        <w:rPr>
          <w:rFonts w:ascii="Times New Roman" w:eastAsia="Times New Roman" w:hAnsi="Times New Roman" w:cs="Times New Roman"/>
          <w:sz w:val="18"/>
          <w:szCs w:val="16"/>
        </w:rPr>
        <w:t xml:space="preserve">dei tribunali, sono </w:t>
      </w:r>
      <w:r w:rsidRPr="00CC4F17">
        <w:rPr>
          <w:rFonts w:ascii="Times New Roman" w:eastAsia="Times New Roman" w:hAnsi="Times New Roman" w:cs="Times New Roman"/>
          <w:b/>
          <w:sz w:val="18"/>
          <w:szCs w:val="16"/>
        </w:rPr>
        <w:t>così suddivise</w:t>
      </w:r>
      <w:r w:rsidRPr="00CC4F17">
        <w:rPr>
          <w:rFonts w:ascii="Times New Roman" w:eastAsia="Times New Roman" w:hAnsi="Times New Roman" w:cs="Times New Roman"/>
          <w:sz w:val="18"/>
          <w:szCs w:val="16"/>
        </w:rPr>
        <w:t>:</w:t>
      </w:r>
    </w:p>
    <w:p w:rsidR="00CC4F17" w:rsidRPr="00B109F9" w:rsidRDefault="00CC4F17" w:rsidP="00B109F9">
      <w:pPr>
        <w:pStyle w:val="Paragrafoelenco"/>
        <w:numPr>
          <w:ilvl w:val="0"/>
          <w:numId w:val="9"/>
        </w:numPr>
        <w:ind w:hanging="11"/>
        <w:rPr>
          <w:rFonts w:ascii="Times New Roman" w:hAnsi="Times New Roman" w:cs="Times New Roman"/>
          <w:sz w:val="18"/>
        </w:rPr>
      </w:pPr>
      <w:r w:rsidRPr="00B109F9">
        <w:rPr>
          <w:rFonts w:ascii="Times New Roman" w:hAnsi="Times New Roman" w:cs="Times New Roman"/>
          <w:sz w:val="18"/>
        </w:rPr>
        <w:t xml:space="preserve">REGIONE CALABRIA </w:t>
      </w:r>
      <w:r w:rsidRPr="00B109F9">
        <w:rPr>
          <w:rFonts w:ascii="Times New Roman" w:hAnsi="Times New Roman" w:cs="Times New Roman"/>
          <w:sz w:val="18"/>
        </w:rPr>
        <w:tab/>
        <w:t>N°</w:t>
      </w:r>
      <w:r w:rsidR="00814B71">
        <w:rPr>
          <w:rFonts w:ascii="Times New Roman" w:hAnsi="Times New Roman" w:cs="Times New Roman"/>
          <w:b/>
          <w:sz w:val="18"/>
        </w:rPr>
        <w:t>8</w:t>
      </w:r>
      <w:r w:rsidRPr="00B109F9">
        <w:rPr>
          <w:rFonts w:ascii="Times New Roman" w:hAnsi="Times New Roman" w:cs="Times New Roman"/>
          <w:sz w:val="18"/>
        </w:rPr>
        <w:t xml:space="preserve"> RAPPORTI; </w:t>
      </w:r>
    </w:p>
    <w:p w:rsidR="00CC4F17" w:rsidRPr="00B109F9" w:rsidRDefault="00B109F9" w:rsidP="00B109F9">
      <w:pPr>
        <w:pStyle w:val="Paragrafoelenco"/>
        <w:numPr>
          <w:ilvl w:val="0"/>
          <w:numId w:val="9"/>
        </w:numPr>
        <w:ind w:hanging="11"/>
        <w:rPr>
          <w:rFonts w:ascii="Times New Roman" w:hAnsi="Times New Roman" w:cs="Times New Roman"/>
          <w:sz w:val="18"/>
        </w:rPr>
      </w:pPr>
      <w:r>
        <w:rPr>
          <w:rFonts w:ascii="Times New Roman" w:hAnsi="Times New Roman" w:cs="Times New Roman"/>
          <w:sz w:val="18"/>
        </w:rPr>
        <w:t xml:space="preserve">REGIONE LAZIO </w:t>
      </w:r>
      <w:r>
        <w:rPr>
          <w:rFonts w:ascii="Times New Roman" w:hAnsi="Times New Roman" w:cs="Times New Roman"/>
          <w:sz w:val="18"/>
        </w:rPr>
        <w:tab/>
      </w:r>
      <w:r w:rsidR="00CC4F17" w:rsidRPr="00B109F9">
        <w:rPr>
          <w:rFonts w:ascii="Times New Roman" w:hAnsi="Times New Roman" w:cs="Times New Roman"/>
          <w:sz w:val="18"/>
        </w:rPr>
        <w:t>N°</w:t>
      </w:r>
      <w:r w:rsidR="00814B71">
        <w:rPr>
          <w:rFonts w:ascii="Times New Roman" w:hAnsi="Times New Roman" w:cs="Times New Roman"/>
          <w:b/>
          <w:sz w:val="18"/>
        </w:rPr>
        <w:t>5</w:t>
      </w:r>
      <w:r w:rsidR="00CC4F17" w:rsidRPr="00B109F9">
        <w:rPr>
          <w:rFonts w:ascii="Times New Roman" w:hAnsi="Times New Roman" w:cs="Times New Roman"/>
          <w:sz w:val="18"/>
        </w:rPr>
        <w:t xml:space="preserve"> RAPPORTI; </w:t>
      </w:r>
    </w:p>
    <w:p w:rsidR="00CC4F17" w:rsidRPr="00B109F9" w:rsidRDefault="00CC4F17" w:rsidP="00B109F9">
      <w:pPr>
        <w:pStyle w:val="Paragrafoelenco"/>
        <w:numPr>
          <w:ilvl w:val="0"/>
          <w:numId w:val="9"/>
        </w:numPr>
        <w:ind w:hanging="11"/>
        <w:rPr>
          <w:rFonts w:ascii="Times New Roman" w:hAnsi="Times New Roman" w:cs="Times New Roman"/>
          <w:sz w:val="18"/>
        </w:rPr>
      </w:pPr>
      <w:r w:rsidRPr="00B109F9">
        <w:rPr>
          <w:rFonts w:ascii="Times New Roman" w:hAnsi="Times New Roman" w:cs="Times New Roman"/>
          <w:sz w:val="18"/>
        </w:rPr>
        <w:t xml:space="preserve">REGIONE CAMPANIA </w:t>
      </w:r>
      <w:r w:rsidRPr="00B109F9">
        <w:rPr>
          <w:rFonts w:ascii="Times New Roman" w:hAnsi="Times New Roman" w:cs="Times New Roman"/>
          <w:sz w:val="18"/>
        </w:rPr>
        <w:tab/>
        <w:t>N°</w:t>
      </w:r>
      <w:r w:rsidRPr="00B109F9">
        <w:rPr>
          <w:rFonts w:ascii="Times New Roman" w:hAnsi="Times New Roman" w:cs="Times New Roman"/>
          <w:b/>
          <w:sz w:val="18"/>
        </w:rPr>
        <w:t xml:space="preserve">7 </w:t>
      </w:r>
      <w:r w:rsidRPr="00B109F9">
        <w:rPr>
          <w:rFonts w:ascii="Times New Roman" w:hAnsi="Times New Roman" w:cs="Times New Roman"/>
          <w:sz w:val="18"/>
        </w:rPr>
        <w:t xml:space="preserve">RAPPORTI; </w:t>
      </w:r>
    </w:p>
    <w:p w:rsidR="00CC4F17" w:rsidRPr="00B109F9" w:rsidRDefault="00B109F9" w:rsidP="00B109F9">
      <w:pPr>
        <w:pStyle w:val="Paragrafoelenco"/>
        <w:numPr>
          <w:ilvl w:val="0"/>
          <w:numId w:val="9"/>
        </w:numPr>
        <w:ind w:hanging="11"/>
        <w:rPr>
          <w:rFonts w:ascii="Times New Roman" w:hAnsi="Times New Roman" w:cs="Times New Roman"/>
          <w:sz w:val="18"/>
        </w:rPr>
      </w:pPr>
      <w:r>
        <w:rPr>
          <w:rFonts w:ascii="Times New Roman" w:hAnsi="Times New Roman" w:cs="Times New Roman"/>
          <w:sz w:val="18"/>
        </w:rPr>
        <w:t>REGIONE SICILIA</w:t>
      </w:r>
      <w:r>
        <w:rPr>
          <w:rFonts w:ascii="Times New Roman" w:hAnsi="Times New Roman" w:cs="Times New Roman"/>
          <w:sz w:val="18"/>
        </w:rPr>
        <w:tab/>
        <w:t xml:space="preserve"> </w:t>
      </w:r>
      <w:r w:rsidR="00CC4F17" w:rsidRPr="00B109F9">
        <w:rPr>
          <w:rFonts w:ascii="Times New Roman" w:hAnsi="Times New Roman" w:cs="Times New Roman"/>
          <w:sz w:val="18"/>
        </w:rPr>
        <w:t>N°</w:t>
      </w:r>
      <w:r w:rsidR="00CC4F17" w:rsidRPr="00B109F9">
        <w:rPr>
          <w:rFonts w:ascii="Times New Roman" w:hAnsi="Times New Roman" w:cs="Times New Roman"/>
          <w:b/>
          <w:sz w:val="18"/>
        </w:rPr>
        <w:t>5</w:t>
      </w:r>
      <w:r w:rsidR="00CC4F17" w:rsidRPr="00B109F9">
        <w:rPr>
          <w:rFonts w:ascii="Times New Roman" w:hAnsi="Times New Roman" w:cs="Times New Roman"/>
          <w:sz w:val="18"/>
        </w:rPr>
        <w:t xml:space="preserve"> RAPPORTI; </w:t>
      </w:r>
    </w:p>
    <w:p w:rsidR="00CC4F17" w:rsidRPr="00B109F9" w:rsidRDefault="00B109F9" w:rsidP="00B109F9">
      <w:pPr>
        <w:pStyle w:val="Paragrafoelenco"/>
        <w:numPr>
          <w:ilvl w:val="0"/>
          <w:numId w:val="9"/>
        </w:numPr>
        <w:ind w:hanging="11"/>
        <w:rPr>
          <w:rFonts w:ascii="Times New Roman" w:hAnsi="Times New Roman" w:cs="Times New Roman"/>
          <w:sz w:val="18"/>
        </w:rPr>
      </w:pPr>
      <w:r>
        <w:rPr>
          <w:rFonts w:ascii="Times New Roman" w:hAnsi="Times New Roman" w:cs="Times New Roman"/>
          <w:sz w:val="18"/>
        </w:rPr>
        <w:t xml:space="preserve">REGIONE VENETO </w:t>
      </w:r>
      <w:r>
        <w:rPr>
          <w:rFonts w:ascii="Times New Roman" w:hAnsi="Times New Roman" w:cs="Times New Roman"/>
          <w:sz w:val="18"/>
        </w:rPr>
        <w:tab/>
      </w:r>
      <w:r w:rsidR="00CC4F17" w:rsidRPr="00B109F9">
        <w:rPr>
          <w:rFonts w:ascii="Times New Roman" w:hAnsi="Times New Roman" w:cs="Times New Roman"/>
          <w:sz w:val="18"/>
        </w:rPr>
        <w:t>N°</w:t>
      </w:r>
      <w:r w:rsidR="00CC4F17" w:rsidRPr="00B109F9">
        <w:rPr>
          <w:rFonts w:ascii="Times New Roman" w:hAnsi="Times New Roman" w:cs="Times New Roman"/>
          <w:b/>
          <w:sz w:val="18"/>
        </w:rPr>
        <w:t>1</w:t>
      </w:r>
      <w:r w:rsidR="00CC4F17" w:rsidRPr="00B109F9">
        <w:rPr>
          <w:rFonts w:ascii="Times New Roman" w:hAnsi="Times New Roman" w:cs="Times New Roman"/>
          <w:sz w:val="18"/>
        </w:rPr>
        <w:t xml:space="preserve"> RAPPORTO.</w:t>
      </w:r>
    </w:p>
    <w:p w:rsidR="00CB5335" w:rsidRDefault="00A8451F" w:rsidP="004D275D">
      <w:pPr>
        <w:autoSpaceDE w:val="0"/>
        <w:autoSpaceDN w:val="0"/>
        <w:adjustRightInd w:val="0"/>
        <w:jc w:val="both"/>
        <w:rPr>
          <w:rFonts w:ascii="Times New Roman" w:eastAsia="Times New Roman" w:hAnsi="Times New Roman" w:cs="Times New Roman"/>
          <w:sz w:val="18"/>
          <w:szCs w:val="18"/>
        </w:rPr>
      </w:pPr>
      <w:r w:rsidRPr="00CC4F17">
        <w:rPr>
          <w:rFonts w:ascii="Times New Roman" w:hAnsi="Times New Roman" w:cs="Times New Roman"/>
          <w:sz w:val="18"/>
          <w:szCs w:val="18"/>
        </w:rPr>
        <w:t xml:space="preserve">Si è convinti che </w:t>
      </w:r>
      <w:r w:rsidRPr="00CC4F17">
        <w:rPr>
          <w:rFonts w:ascii="Times New Roman" w:eastAsia="Times New Roman" w:hAnsi="Times New Roman" w:cs="Times New Roman"/>
          <w:b/>
          <w:sz w:val="18"/>
          <w:szCs w:val="18"/>
        </w:rPr>
        <w:t xml:space="preserve">La lotta anticrimine è il vettore </w:t>
      </w:r>
      <w:r w:rsidRPr="00CC4F17">
        <w:rPr>
          <w:rFonts w:ascii="Times New Roman" w:eastAsia="Times New Roman" w:hAnsi="Times New Roman" w:cs="Times New Roman"/>
          <w:sz w:val="18"/>
          <w:szCs w:val="18"/>
        </w:rPr>
        <w:t>sostanziale su cui passano</w:t>
      </w:r>
      <w:r w:rsidRPr="00CC4F17">
        <w:rPr>
          <w:rFonts w:ascii="Times New Roman" w:eastAsia="Times New Roman" w:hAnsi="Times New Roman" w:cs="Times New Roman"/>
          <w:b/>
          <w:sz w:val="18"/>
          <w:szCs w:val="18"/>
        </w:rPr>
        <w:t xml:space="preserve"> i principi di legalità, di civiltà e di progresso sociale </w:t>
      </w:r>
      <w:r w:rsidRPr="00CC4F17">
        <w:rPr>
          <w:rFonts w:ascii="Times New Roman" w:eastAsia="Times New Roman" w:hAnsi="Times New Roman" w:cs="Times New Roman"/>
          <w:sz w:val="18"/>
          <w:szCs w:val="18"/>
        </w:rPr>
        <w:t>che devono unire e caratterizzare il nostro paese</w:t>
      </w:r>
      <w:r w:rsidRPr="00CC4F17">
        <w:rPr>
          <w:rFonts w:ascii="Times New Roman" w:eastAsia="Times New Roman" w:hAnsi="Times New Roman" w:cs="Times New Roman"/>
          <w:b/>
          <w:sz w:val="18"/>
          <w:szCs w:val="18"/>
        </w:rPr>
        <w:t xml:space="preserve">, </w:t>
      </w:r>
      <w:r w:rsidRPr="00CC4F17">
        <w:rPr>
          <w:rFonts w:ascii="Times New Roman" w:eastAsia="Times New Roman" w:hAnsi="Times New Roman" w:cs="Times New Roman"/>
          <w:sz w:val="18"/>
          <w:szCs w:val="18"/>
        </w:rPr>
        <w:t>accettare l’esistenza di aree dove la libertà è vincolata a “poteri” non regolari è l’antitesi di un corretto ambiente sociale,</w:t>
      </w:r>
      <w:r w:rsidRPr="00CC4F17">
        <w:rPr>
          <w:rFonts w:ascii="Times New Roman" w:eastAsia="Times New Roman" w:hAnsi="Times New Roman" w:cs="Times New Roman"/>
          <w:b/>
          <w:sz w:val="18"/>
          <w:szCs w:val="18"/>
        </w:rPr>
        <w:t xml:space="preserve"> quindi, svolgere l’analisi dettagliata dei contesti</w:t>
      </w:r>
      <w:r w:rsidRPr="00CC4F17">
        <w:rPr>
          <w:rFonts w:ascii="Times New Roman" w:eastAsia="Times New Roman" w:hAnsi="Times New Roman" w:cs="Times New Roman"/>
          <w:sz w:val="18"/>
          <w:szCs w:val="18"/>
        </w:rPr>
        <w:t xml:space="preserve">, degli iter amministrativi, dei soggetti coinvolti nei procedimenti </w:t>
      </w:r>
      <w:r w:rsidRPr="00CC4F17">
        <w:rPr>
          <w:rFonts w:ascii="Times New Roman" w:eastAsia="Times New Roman" w:hAnsi="Times New Roman" w:cs="Times New Roman"/>
          <w:b/>
          <w:sz w:val="18"/>
          <w:szCs w:val="18"/>
        </w:rPr>
        <w:t>appare indispensabile</w:t>
      </w:r>
      <w:r w:rsidRPr="00CC4F17">
        <w:rPr>
          <w:rFonts w:ascii="Times New Roman" w:eastAsia="Times New Roman" w:hAnsi="Times New Roman" w:cs="Times New Roman"/>
          <w:sz w:val="18"/>
          <w:szCs w:val="18"/>
        </w:rPr>
        <w:t xml:space="preserve"> per scardinare i sistemi illeciti che per anni si sono insinuati anche nel ciclo dei rifiuti</w:t>
      </w:r>
      <w:r w:rsidRPr="00CC4F17">
        <w:rPr>
          <w:rFonts w:ascii="Times New Roman" w:eastAsia="Times New Roman" w:hAnsi="Times New Roman" w:cs="Times New Roman"/>
          <w:b/>
          <w:sz w:val="18"/>
          <w:szCs w:val="18"/>
        </w:rPr>
        <w:t xml:space="preserve">.  </w:t>
      </w:r>
      <w:r w:rsidRPr="00CC4F17">
        <w:rPr>
          <w:rFonts w:ascii="Times New Roman" w:eastAsia="Times New Roman" w:hAnsi="Times New Roman" w:cs="Times New Roman"/>
          <w:sz w:val="18"/>
          <w:szCs w:val="18"/>
        </w:rPr>
        <w:t>Analisi, verifica e studio del contesto sono</w:t>
      </w:r>
      <w:r w:rsidRPr="00CC4F17">
        <w:rPr>
          <w:rFonts w:ascii="Times New Roman" w:eastAsia="Times New Roman" w:hAnsi="Times New Roman" w:cs="Times New Roman"/>
          <w:b/>
          <w:sz w:val="18"/>
          <w:szCs w:val="18"/>
        </w:rPr>
        <w:t xml:space="preserve">  strumenti, armi e azioni di conoscenza il cui scopo è quello di costruire e valutare strategie di legalità </w:t>
      </w:r>
      <w:r w:rsidRPr="00CC4F17">
        <w:rPr>
          <w:rFonts w:ascii="Times New Roman" w:eastAsia="Times New Roman" w:hAnsi="Times New Roman" w:cs="Times New Roman"/>
          <w:sz w:val="18"/>
          <w:szCs w:val="18"/>
        </w:rPr>
        <w:t xml:space="preserve">al fine di far emergere il sano, il valido e  l’onesto permettendo il normale svilupparsi della cultura della legittima legalità. </w:t>
      </w:r>
    </w:p>
    <w:p w:rsidR="00EE5B00" w:rsidRDefault="00EE5B00" w:rsidP="00A622A5">
      <w:pPr>
        <w:autoSpaceDE w:val="0"/>
        <w:autoSpaceDN w:val="0"/>
        <w:adjustRightInd w:val="0"/>
        <w:jc w:val="both"/>
        <w:rPr>
          <w:rFonts w:ascii="Times New Roman" w:hAnsi="Times New Roman" w:cs="Times New Roman"/>
          <w:sz w:val="18"/>
          <w:szCs w:val="20"/>
        </w:rPr>
      </w:pPr>
      <w:r w:rsidRPr="00CC4F17">
        <w:rPr>
          <w:rFonts w:ascii="Times New Roman" w:hAnsi="Times New Roman" w:cs="Times New Roman"/>
          <w:sz w:val="18"/>
          <w:szCs w:val="20"/>
        </w:rPr>
        <w:lastRenderedPageBreak/>
        <w:t xml:space="preserve">Il </w:t>
      </w:r>
      <w:r w:rsidRPr="00CC4F17">
        <w:rPr>
          <w:rFonts w:ascii="Times New Roman" w:hAnsi="Times New Roman" w:cs="Times New Roman"/>
          <w:b/>
          <w:sz w:val="18"/>
          <w:szCs w:val="20"/>
        </w:rPr>
        <w:t>lavoro</w:t>
      </w:r>
      <w:r w:rsidRPr="00CC4F17">
        <w:rPr>
          <w:rFonts w:ascii="Times New Roman" w:hAnsi="Times New Roman" w:cs="Times New Roman"/>
          <w:sz w:val="18"/>
          <w:szCs w:val="20"/>
        </w:rPr>
        <w:t xml:space="preserve"> costante, veloce ed accurato, </w:t>
      </w:r>
      <w:r w:rsidRPr="00CC4F17">
        <w:rPr>
          <w:rFonts w:ascii="Times New Roman" w:hAnsi="Times New Roman" w:cs="Times New Roman"/>
          <w:b/>
          <w:sz w:val="18"/>
          <w:szCs w:val="20"/>
        </w:rPr>
        <w:t>spesso contrasta con l’indolenza del “</w:t>
      </w:r>
      <w:r w:rsidRPr="00CC4F17">
        <w:rPr>
          <w:rFonts w:ascii="Times New Roman" w:hAnsi="Times New Roman" w:cs="Times New Roman"/>
          <w:b/>
          <w:i/>
          <w:sz w:val="18"/>
          <w:szCs w:val="20"/>
        </w:rPr>
        <w:t>formalismo burocratico</w:t>
      </w:r>
      <w:r w:rsidRPr="00CC4F17">
        <w:rPr>
          <w:rFonts w:ascii="Times New Roman" w:hAnsi="Times New Roman" w:cs="Times New Roman"/>
          <w:b/>
          <w:sz w:val="18"/>
          <w:szCs w:val="20"/>
        </w:rPr>
        <w:t>”</w:t>
      </w:r>
      <w:r w:rsidRPr="00CC4F17">
        <w:rPr>
          <w:rFonts w:ascii="Times New Roman" w:hAnsi="Times New Roman" w:cs="Times New Roman"/>
          <w:sz w:val="18"/>
          <w:szCs w:val="20"/>
        </w:rPr>
        <w:t xml:space="preserve"> peculiare della </w:t>
      </w:r>
      <w:r w:rsidR="00767758" w:rsidRPr="00CC4F17">
        <w:rPr>
          <w:rFonts w:ascii="Times New Roman" w:hAnsi="Times New Roman" w:cs="Times New Roman"/>
          <w:b/>
          <w:sz w:val="18"/>
          <w:szCs w:val="20"/>
        </w:rPr>
        <w:t>macchina stata</w:t>
      </w:r>
      <w:r w:rsidRPr="00CC4F17">
        <w:rPr>
          <w:rFonts w:ascii="Times New Roman" w:hAnsi="Times New Roman" w:cs="Times New Roman"/>
          <w:b/>
          <w:sz w:val="18"/>
          <w:szCs w:val="20"/>
        </w:rPr>
        <w:t>le e parastatale</w:t>
      </w:r>
      <w:r w:rsidRPr="00CC4F17">
        <w:rPr>
          <w:rFonts w:ascii="Times New Roman" w:hAnsi="Times New Roman" w:cs="Times New Roman"/>
          <w:sz w:val="18"/>
          <w:szCs w:val="20"/>
        </w:rPr>
        <w:t xml:space="preserve">, infatti gli iter amministrativi articolati spingono nella direzione divergente a quella dettata dalla missione, </w:t>
      </w:r>
      <w:r w:rsidRPr="00CC4F17">
        <w:rPr>
          <w:rFonts w:ascii="Times New Roman" w:hAnsi="Times New Roman" w:cs="Times New Roman"/>
          <w:b/>
          <w:sz w:val="18"/>
          <w:szCs w:val="20"/>
        </w:rPr>
        <w:t>ovvero allungamento dei tempi e degli scadenzari</w:t>
      </w:r>
      <w:r w:rsidRPr="00CC4F17">
        <w:rPr>
          <w:rFonts w:ascii="Times New Roman" w:hAnsi="Times New Roman" w:cs="Times New Roman"/>
          <w:sz w:val="18"/>
          <w:szCs w:val="20"/>
        </w:rPr>
        <w:t xml:space="preserve">. </w:t>
      </w:r>
    </w:p>
    <w:p w:rsidR="00D027A4" w:rsidRPr="00CC4F17" w:rsidRDefault="0046137B" w:rsidP="00814B71">
      <w:pPr>
        <w:autoSpaceDE w:val="0"/>
        <w:autoSpaceDN w:val="0"/>
        <w:adjustRightInd w:val="0"/>
        <w:jc w:val="center"/>
        <w:rPr>
          <w:rFonts w:ascii="Times New Roman" w:hAnsi="Times New Roman" w:cs="Times New Roman"/>
          <w:sz w:val="18"/>
          <w:szCs w:val="20"/>
        </w:rPr>
      </w:pPr>
      <w:r>
        <w:rPr>
          <w:rFonts w:ascii="Times New Roman" w:hAnsi="Times New Roman" w:cs="Times New Roman"/>
          <w:sz w:val="18"/>
          <w:szCs w:val="20"/>
        </w:rPr>
        <w:pict>
          <v:shape id="_x0000_i1030" type="#_x0000_t75" style="width:308.15pt;height:166.45pt">
            <v:imagedata r:id="rId33" o:title="discariche"/>
          </v:shape>
        </w:pict>
      </w:r>
    </w:p>
    <w:p w:rsidR="00D027A4" w:rsidRPr="003402EA" w:rsidRDefault="00EE5B00" w:rsidP="003402EA">
      <w:pPr>
        <w:autoSpaceDE w:val="0"/>
        <w:autoSpaceDN w:val="0"/>
        <w:adjustRightInd w:val="0"/>
        <w:jc w:val="both"/>
        <w:rPr>
          <w:rFonts w:ascii="Times New Roman" w:hAnsi="Times New Roman" w:cs="Times New Roman"/>
          <w:sz w:val="18"/>
          <w:szCs w:val="20"/>
        </w:rPr>
      </w:pPr>
      <w:r w:rsidRPr="00CC4F17">
        <w:rPr>
          <w:rFonts w:ascii="Times New Roman" w:hAnsi="Times New Roman" w:cs="Times New Roman"/>
          <w:b/>
          <w:sz w:val="18"/>
          <w:szCs w:val="20"/>
        </w:rPr>
        <w:t>Si sta cercando</w:t>
      </w:r>
      <w:r w:rsidRPr="00CC4F17">
        <w:rPr>
          <w:rFonts w:ascii="Times New Roman" w:hAnsi="Times New Roman" w:cs="Times New Roman"/>
          <w:sz w:val="18"/>
          <w:szCs w:val="20"/>
        </w:rPr>
        <w:t xml:space="preserve">, di giorno in giorno, </w:t>
      </w:r>
      <w:r w:rsidRPr="00CC4F17">
        <w:rPr>
          <w:rFonts w:ascii="Times New Roman" w:hAnsi="Times New Roman" w:cs="Times New Roman"/>
          <w:b/>
          <w:sz w:val="18"/>
          <w:szCs w:val="20"/>
        </w:rPr>
        <w:t xml:space="preserve">di lavorare in team con i soggetti esecutori e le stazioni appaltanti, anche per ovviare a questa </w:t>
      </w:r>
      <w:r w:rsidRPr="00814B71">
        <w:rPr>
          <w:rFonts w:ascii="Times New Roman" w:hAnsi="Times New Roman" w:cs="Times New Roman"/>
          <w:sz w:val="18"/>
          <w:szCs w:val="20"/>
        </w:rPr>
        <w:t>tipicizzata inoperosità</w:t>
      </w:r>
      <w:r w:rsidRPr="00CC4F17">
        <w:rPr>
          <w:rFonts w:ascii="Times New Roman" w:hAnsi="Times New Roman" w:cs="Times New Roman"/>
          <w:b/>
          <w:i/>
          <w:sz w:val="18"/>
          <w:szCs w:val="20"/>
        </w:rPr>
        <w:t xml:space="preserve"> </w:t>
      </w:r>
      <w:r w:rsidRPr="00CC4F17">
        <w:rPr>
          <w:rFonts w:ascii="Times New Roman" w:hAnsi="Times New Roman" w:cs="Times New Roman"/>
          <w:sz w:val="18"/>
          <w:szCs w:val="20"/>
        </w:rPr>
        <w:t>anche al fine di ridurre le tempistiche</w:t>
      </w:r>
      <w:r w:rsidRPr="00CC4F17">
        <w:rPr>
          <w:rFonts w:ascii="Times New Roman" w:hAnsi="Times New Roman" w:cs="Times New Roman"/>
          <w:b/>
          <w:sz w:val="18"/>
          <w:szCs w:val="20"/>
        </w:rPr>
        <w:t>, che nel caso della missione governativa risultano un elemento fondamentale. I soggetti coinvolti nei procedimenti cominciano ad uniformarsi alle dinamich</w:t>
      </w:r>
      <w:r w:rsidRPr="00CC4F17">
        <w:rPr>
          <w:rFonts w:ascii="Times New Roman" w:hAnsi="Times New Roman" w:cs="Times New Roman"/>
          <w:sz w:val="18"/>
          <w:szCs w:val="20"/>
        </w:rPr>
        <w:t xml:space="preserve">e richieste e alle scadenze fissate </w:t>
      </w:r>
      <w:r w:rsidR="00BE5206" w:rsidRPr="00CC4F17">
        <w:rPr>
          <w:rFonts w:ascii="Times New Roman" w:hAnsi="Times New Roman" w:cs="Times New Roman"/>
          <w:sz w:val="18"/>
          <w:szCs w:val="20"/>
        </w:rPr>
        <w:t>nonché</w:t>
      </w:r>
      <w:r w:rsidRPr="00CC4F17">
        <w:rPr>
          <w:rFonts w:ascii="Times New Roman" w:hAnsi="Times New Roman" w:cs="Times New Roman"/>
          <w:sz w:val="18"/>
          <w:szCs w:val="20"/>
        </w:rPr>
        <w:t xml:space="preserve"> ai ritmi serrati, ma ancora oggi, il confronto appare arduo in taluni casi e </w:t>
      </w:r>
      <w:r w:rsidRPr="00CC4F17">
        <w:rPr>
          <w:rFonts w:ascii="Times New Roman" w:hAnsi="Times New Roman" w:cs="Times New Roman"/>
          <w:b/>
          <w:sz w:val="18"/>
          <w:szCs w:val="20"/>
        </w:rPr>
        <w:t xml:space="preserve">vi è la necessità di spingere sull’acceleratore e di affiancare strettamente ogni singolo professionista, </w:t>
      </w:r>
      <w:r w:rsidRPr="00CC4F17">
        <w:rPr>
          <w:rFonts w:ascii="Times New Roman" w:hAnsi="Times New Roman" w:cs="Times New Roman"/>
          <w:sz w:val="18"/>
          <w:szCs w:val="20"/>
        </w:rPr>
        <w:t>al fine di lavorare sulla contrazione dei tempi, elemento cardine della missione al fine di ridurre la sanzione in capo al Paese.</w:t>
      </w:r>
    </w:p>
    <w:p w:rsidR="00D027A4" w:rsidRDefault="0046137B" w:rsidP="004D275D">
      <w:pPr>
        <w:autoSpaceDE w:val="0"/>
        <w:autoSpaceDN w:val="0"/>
        <w:adjustRightInd w:val="0"/>
        <w:spacing w:line="240" w:lineRule="auto"/>
        <w:jc w:val="center"/>
        <w:rPr>
          <w:rFonts w:ascii="Times New Roman" w:hAnsi="Times New Roman" w:cs="Times New Roman"/>
          <w:b/>
          <w:sz w:val="24"/>
          <w:szCs w:val="24"/>
        </w:rPr>
      </w:pPr>
      <w:r>
        <w:rPr>
          <w:rFonts w:ascii="Times New Roman" w:hAnsi="Times New Roman" w:cs="Times New Roman"/>
          <w:b/>
          <w:sz w:val="24"/>
          <w:szCs w:val="24"/>
        </w:rPr>
        <w:pict>
          <v:shape id="_x0000_i1031" type="#_x0000_t75" style="width:481.55pt;height:271.3pt">
            <v:imagedata r:id="rId34" o:title="VII_relaz_percentuale"/>
          </v:shape>
        </w:pict>
      </w:r>
    </w:p>
    <w:p w:rsidR="004D275D" w:rsidRDefault="004D275D">
      <w:pPr>
        <w:rPr>
          <w:rFonts w:ascii="Times New Roman" w:hAnsi="Times New Roman" w:cs="Times New Roman"/>
          <w:b/>
          <w:sz w:val="24"/>
          <w:szCs w:val="24"/>
        </w:rPr>
      </w:pPr>
      <w:r>
        <w:rPr>
          <w:rFonts w:ascii="Times New Roman" w:hAnsi="Times New Roman" w:cs="Times New Roman"/>
          <w:b/>
          <w:sz w:val="24"/>
          <w:szCs w:val="24"/>
        </w:rPr>
        <w:br w:type="page"/>
      </w:r>
    </w:p>
    <w:p w:rsidR="004D275D" w:rsidRPr="004D275D" w:rsidRDefault="004D275D" w:rsidP="004D275D">
      <w:pPr>
        <w:autoSpaceDE w:val="0"/>
        <w:autoSpaceDN w:val="0"/>
        <w:adjustRightInd w:val="0"/>
        <w:spacing w:line="240" w:lineRule="auto"/>
        <w:jc w:val="center"/>
        <w:rPr>
          <w:rFonts w:ascii="Times New Roman" w:eastAsia="Times New Roman" w:hAnsi="Times New Roman" w:cs="Times New Roman"/>
          <w:sz w:val="18"/>
          <w:szCs w:val="18"/>
        </w:rPr>
      </w:pPr>
    </w:p>
    <w:p w:rsidR="000B1628" w:rsidRPr="000B1628" w:rsidRDefault="003402EA" w:rsidP="00FC56EE">
      <w:pPr>
        <w:shd w:val="clear" w:color="auto" w:fill="BFBFBF" w:themeFill="background1" w:themeFillShade="BF"/>
        <w:spacing w:after="0" w:line="240" w:lineRule="auto"/>
        <w:jc w:val="center"/>
        <w:rPr>
          <w:rFonts w:ascii="Times New Roman" w:hAnsi="Times New Roman" w:cs="Times New Roman"/>
          <w:b/>
          <w:color w:val="FF0000"/>
          <w:spacing w:val="-5"/>
          <w:sz w:val="20"/>
          <w:szCs w:val="18"/>
        </w:rPr>
      </w:pPr>
      <w:r>
        <w:rPr>
          <w:rFonts w:ascii="Times New Roman" w:hAnsi="Times New Roman" w:cs="Times New Roman"/>
          <w:b/>
          <w:sz w:val="24"/>
          <w:szCs w:val="18"/>
        </w:rPr>
        <w:t xml:space="preserve">LA </w:t>
      </w:r>
      <w:r w:rsidR="00D74AF6">
        <w:rPr>
          <w:rFonts w:ascii="Times New Roman" w:hAnsi="Times New Roman" w:cs="Times New Roman"/>
          <w:b/>
          <w:sz w:val="24"/>
          <w:szCs w:val="18"/>
        </w:rPr>
        <w:t>FILOS</w:t>
      </w:r>
      <w:r>
        <w:rPr>
          <w:rFonts w:ascii="Times New Roman" w:hAnsi="Times New Roman" w:cs="Times New Roman"/>
          <w:b/>
          <w:sz w:val="24"/>
          <w:szCs w:val="18"/>
        </w:rPr>
        <w:t xml:space="preserve">OFIA DELLA </w:t>
      </w:r>
      <w:r w:rsidR="000B1628" w:rsidRPr="000B1628">
        <w:rPr>
          <w:rFonts w:ascii="Times New Roman" w:hAnsi="Times New Roman" w:cs="Times New Roman"/>
          <w:b/>
          <w:sz w:val="24"/>
          <w:szCs w:val="18"/>
        </w:rPr>
        <w:t>MISSION DEL COMMISSARIO</w:t>
      </w:r>
    </w:p>
    <w:p w:rsidR="000B1628" w:rsidRPr="0006417C" w:rsidRDefault="000B1628" w:rsidP="000B1628">
      <w:pPr>
        <w:pStyle w:val="Paragrafoelenco"/>
        <w:spacing w:after="0"/>
        <w:ind w:left="284"/>
        <w:jc w:val="both"/>
        <w:rPr>
          <w:rFonts w:ascii="Times New Roman" w:hAnsi="Times New Roman" w:cs="Times New Roman"/>
          <w:b/>
          <w:sz w:val="14"/>
          <w:szCs w:val="18"/>
        </w:rPr>
      </w:pPr>
    </w:p>
    <w:p w:rsidR="000B1628" w:rsidRPr="00CC4F17" w:rsidRDefault="000B1628" w:rsidP="000B1628">
      <w:pPr>
        <w:pStyle w:val="Default"/>
        <w:spacing w:line="276" w:lineRule="auto"/>
        <w:jc w:val="both"/>
        <w:rPr>
          <w:sz w:val="18"/>
          <w:szCs w:val="18"/>
        </w:rPr>
      </w:pPr>
      <w:r w:rsidRPr="00CC4F17">
        <w:rPr>
          <w:b/>
          <w:sz w:val="18"/>
          <w:szCs w:val="18"/>
        </w:rPr>
        <w:t>Il Commissario</w:t>
      </w:r>
      <w:r w:rsidRPr="00CC4F17">
        <w:rPr>
          <w:sz w:val="18"/>
          <w:szCs w:val="18"/>
        </w:rPr>
        <w:t xml:space="preserve">, nell’applicazione delle leggi vigenti, </w:t>
      </w:r>
      <w:r w:rsidRPr="00CC4F17">
        <w:rPr>
          <w:b/>
          <w:sz w:val="18"/>
          <w:szCs w:val="18"/>
        </w:rPr>
        <w:t>non può che ricercare e applicare le migliori condizioni di economicità, celerità, di sicurezza e regolarità dell’iter amministrativo per l’impiego di risorse pubbliche</w:t>
      </w:r>
      <w:r w:rsidRPr="00CC4F17">
        <w:rPr>
          <w:sz w:val="18"/>
          <w:szCs w:val="18"/>
        </w:rPr>
        <w:t xml:space="preserve"> e quindi di efficienza dei risultati che le singole Amministrazioni potranno assicurare per il raggiungimento degli obiettivi. </w:t>
      </w:r>
      <w:r w:rsidRPr="00CC4F17">
        <w:rPr>
          <w:b/>
          <w:sz w:val="18"/>
          <w:szCs w:val="18"/>
        </w:rPr>
        <w:t>L’azione complessiva</w:t>
      </w:r>
      <w:r w:rsidRPr="00CC4F17">
        <w:rPr>
          <w:sz w:val="18"/>
          <w:szCs w:val="18"/>
        </w:rPr>
        <w:t xml:space="preserve"> da condurre </w:t>
      </w:r>
      <w:r w:rsidRPr="00CC4F17">
        <w:rPr>
          <w:b/>
          <w:sz w:val="18"/>
          <w:szCs w:val="18"/>
        </w:rPr>
        <w:t>individua</w:t>
      </w:r>
      <w:r w:rsidRPr="00CC4F17">
        <w:rPr>
          <w:sz w:val="18"/>
          <w:szCs w:val="18"/>
        </w:rPr>
        <w:t xml:space="preserve"> nell’Ufficio del </w:t>
      </w:r>
      <w:r w:rsidRPr="00CC4F17">
        <w:rPr>
          <w:b/>
          <w:sz w:val="18"/>
          <w:szCs w:val="18"/>
        </w:rPr>
        <w:t xml:space="preserve">Commissario </w:t>
      </w:r>
      <w:r w:rsidRPr="00CC4F17">
        <w:rPr>
          <w:sz w:val="18"/>
          <w:szCs w:val="18"/>
        </w:rPr>
        <w:t xml:space="preserve">Straordinario di Governo </w:t>
      </w:r>
      <w:r w:rsidRPr="00CC4F17">
        <w:rPr>
          <w:b/>
          <w:sz w:val="18"/>
          <w:szCs w:val="18"/>
        </w:rPr>
        <w:t>l’interprete e il coordinatore</w:t>
      </w:r>
      <w:r w:rsidRPr="00CC4F17">
        <w:rPr>
          <w:sz w:val="18"/>
          <w:szCs w:val="18"/>
        </w:rPr>
        <w:t xml:space="preserve"> </w:t>
      </w:r>
      <w:r w:rsidRPr="00CC4F17">
        <w:rPr>
          <w:b/>
          <w:sz w:val="18"/>
          <w:szCs w:val="18"/>
        </w:rPr>
        <w:t>di tali attività</w:t>
      </w:r>
      <w:r w:rsidRPr="00CC4F17">
        <w:rPr>
          <w:sz w:val="18"/>
          <w:szCs w:val="18"/>
        </w:rPr>
        <w:t xml:space="preserve"> dotato anche, ove risultasse necessario, dei previsti poteri di supplenza degli Enti territoriali.</w:t>
      </w:r>
    </w:p>
    <w:p w:rsidR="000B1628" w:rsidRPr="00CC4F17" w:rsidRDefault="000B1628" w:rsidP="000B1628">
      <w:pPr>
        <w:autoSpaceDE w:val="0"/>
        <w:autoSpaceDN w:val="0"/>
        <w:adjustRightInd w:val="0"/>
        <w:spacing w:after="0"/>
        <w:jc w:val="both"/>
        <w:rPr>
          <w:rFonts w:ascii="Times New Roman" w:hAnsi="Times New Roman" w:cs="Times New Roman"/>
          <w:b/>
          <w:sz w:val="12"/>
          <w:szCs w:val="18"/>
        </w:rPr>
      </w:pPr>
    </w:p>
    <w:p w:rsidR="000B1628" w:rsidRPr="00CC4F17" w:rsidRDefault="000B1628" w:rsidP="000B1628">
      <w:pPr>
        <w:tabs>
          <w:tab w:val="left" w:pos="9356"/>
          <w:tab w:val="left" w:pos="9639"/>
        </w:tabs>
        <w:spacing w:after="0"/>
        <w:ind w:right="140"/>
        <w:jc w:val="both"/>
        <w:rPr>
          <w:rFonts w:ascii="Times New Roman" w:hAnsi="Times New Roman" w:cs="Times New Roman"/>
          <w:sz w:val="18"/>
          <w:szCs w:val="16"/>
        </w:rPr>
      </w:pPr>
      <w:r w:rsidRPr="00CC4F17">
        <w:rPr>
          <w:rFonts w:ascii="Times New Roman" w:hAnsi="Times New Roman" w:cs="Times New Roman"/>
          <w:b/>
          <w:sz w:val="18"/>
          <w:szCs w:val="16"/>
        </w:rPr>
        <w:t xml:space="preserve">La </w:t>
      </w:r>
      <w:proofErr w:type="spellStart"/>
      <w:r w:rsidRPr="00CC4F17">
        <w:rPr>
          <w:rFonts w:ascii="Times New Roman" w:hAnsi="Times New Roman" w:cs="Times New Roman"/>
          <w:b/>
          <w:sz w:val="18"/>
          <w:szCs w:val="16"/>
        </w:rPr>
        <w:t>mission</w:t>
      </w:r>
      <w:proofErr w:type="spellEnd"/>
      <w:r w:rsidRPr="00CC4F17">
        <w:rPr>
          <w:rFonts w:ascii="Times New Roman" w:hAnsi="Times New Roman" w:cs="Times New Roman"/>
          <w:b/>
          <w:sz w:val="18"/>
          <w:szCs w:val="16"/>
        </w:rPr>
        <w:t xml:space="preserve"> e le relative linee d’azione </w:t>
      </w:r>
      <w:r w:rsidRPr="00CC4F17">
        <w:rPr>
          <w:rFonts w:ascii="Times New Roman" w:hAnsi="Times New Roman" w:cs="Times New Roman"/>
          <w:sz w:val="18"/>
          <w:szCs w:val="16"/>
        </w:rPr>
        <w:t>della struttura Commissariale</w:t>
      </w:r>
      <w:r w:rsidRPr="00CC4F17">
        <w:rPr>
          <w:rFonts w:ascii="Times New Roman" w:hAnsi="Times New Roman" w:cs="Times New Roman"/>
          <w:b/>
          <w:sz w:val="18"/>
          <w:szCs w:val="16"/>
        </w:rPr>
        <w:t xml:space="preserve"> si muovono nel contesto ampio della sostenibilità ambientale, </w:t>
      </w:r>
      <w:r w:rsidRPr="00CC4F17">
        <w:rPr>
          <w:rFonts w:ascii="Times New Roman" w:hAnsi="Times New Roman" w:cs="Times New Roman"/>
          <w:sz w:val="18"/>
          <w:szCs w:val="16"/>
        </w:rPr>
        <w:t>intesa come </w:t>
      </w:r>
      <w:r w:rsidRPr="00CC4F17">
        <w:rPr>
          <w:rFonts w:ascii="Times New Roman" w:hAnsi="Times New Roman" w:cs="Times New Roman"/>
          <w:b/>
          <w:bCs/>
          <w:sz w:val="18"/>
          <w:szCs w:val="16"/>
        </w:rPr>
        <w:t xml:space="preserve">strategia operativa e parametro di riferimento di condotta </w:t>
      </w:r>
      <w:r w:rsidRPr="00CC4F17">
        <w:rPr>
          <w:rFonts w:ascii="Times New Roman" w:hAnsi="Times New Roman" w:cs="Times New Roman"/>
          <w:bCs/>
          <w:sz w:val="18"/>
          <w:szCs w:val="16"/>
        </w:rPr>
        <w:t xml:space="preserve"> che</w:t>
      </w:r>
      <w:r w:rsidRPr="00CC4F17">
        <w:rPr>
          <w:rFonts w:ascii="Times New Roman" w:hAnsi="Times New Roman" w:cs="Times New Roman"/>
          <w:sz w:val="18"/>
          <w:szCs w:val="16"/>
        </w:rPr>
        <w:t xml:space="preserve"> si fonda su </w:t>
      </w:r>
      <w:r w:rsidRPr="00CC4F17">
        <w:rPr>
          <w:rFonts w:ascii="Times New Roman" w:hAnsi="Times New Roman" w:cs="Times New Roman"/>
          <w:b/>
          <w:bCs/>
          <w:sz w:val="18"/>
          <w:szCs w:val="16"/>
        </w:rPr>
        <w:t>tre pilastri </w:t>
      </w:r>
      <w:r w:rsidRPr="00CC4F17">
        <w:rPr>
          <w:rFonts w:ascii="Times New Roman" w:hAnsi="Times New Roman" w:cs="Times New Roman"/>
          <w:sz w:val="18"/>
          <w:szCs w:val="16"/>
        </w:rPr>
        <w:t xml:space="preserve">fondamentali: </w:t>
      </w:r>
      <w:r w:rsidRPr="00CC4F17">
        <w:rPr>
          <w:rFonts w:ascii="Times New Roman" w:hAnsi="Times New Roman" w:cs="Times New Roman"/>
          <w:b/>
          <w:sz w:val="18"/>
          <w:szCs w:val="16"/>
        </w:rPr>
        <w:t>sociale, ambientale ed economico.</w:t>
      </w:r>
    </w:p>
    <w:p w:rsidR="000B1628" w:rsidRPr="0006417C" w:rsidRDefault="000B1628" w:rsidP="000B1628">
      <w:pPr>
        <w:tabs>
          <w:tab w:val="left" w:pos="9356"/>
          <w:tab w:val="left" w:pos="9639"/>
        </w:tabs>
        <w:spacing w:after="0" w:line="240" w:lineRule="auto"/>
        <w:ind w:right="140"/>
        <w:jc w:val="both"/>
        <w:rPr>
          <w:rFonts w:ascii="Times New Roman" w:hAnsi="Times New Roman" w:cs="Times New Roman"/>
          <w:sz w:val="20"/>
          <w:szCs w:val="16"/>
        </w:rPr>
      </w:pPr>
      <w:r w:rsidRPr="0006417C">
        <w:rPr>
          <w:rFonts w:ascii="Times New Roman" w:hAnsi="Times New Roman" w:cs="Times New Roman"/>
          <w:sz w:val="20"/>
          <w:szCs w:val="16"/>
        </w:rPr>
        <w:t> </w:t>
      </w:r>
    </w:p>
    <w:p w:rsidR="000B1628" w:rsidRPr="0006417C" w:rsidRDefault="000B1628" w:rsidP="000B1628">
      <w:pPr>
        <w:tabs>
          <w:tab w:val="left" w:pos="9356"/>
          <w:tab w:val="left" w:pos="9639"/>
        </w:tabs>
        <w:spacing w:after="0" w:line="240" w:lineRule="auto"/>
        <w:ind w:right="140"/>
        <w:jc w:val="center"/>
        <w:rPr>
          <w:rFonts w:ascii="Times New Roman" w:hAnsi="Times New Roman" w:cs="Times New Roman"/>
          <w:b/>
          <w:sz w:val="18"/>
          <w:szCs w:val="16"/>
        </w:rPr>
      </w:pPr>
      <w:r w:rsidRPr="0006417C">
        <w:rPr>
          <w:rFonts w:ascii="Times New Roman" w:hAnsi="Times New Roman" w:cs="Times New Roman"/>
          <w:b/>
          <w:sz w:val="18"/>
          <w:szCs w:val="16"/>
        </w:rPr>
        <w:t>SOCIALE                       AMBIENTALE                       ECONOMICO</w:t>
      </w:r>
    </w:p>
    <w:p w:rsidR="000B1628" w:rsidRPr="0006417C" w:rsidRDefault="000B1628" w:rsidP="000B1628">
      <w:pPr>
        <w:tabs>
          <w:tab w:val="left" w:pos="9356"/>
          <w:tab w:val="left" w:pos="9639"/>
        </w:tabs>
        <w:spacing w:after="0" w:line="240" w:lineRule="auto"/>
        <w:ind w:right="140"/>
        <w:jc w:val="both"/>
        <w:rPr>
          <w:rFonts w:ascii="Times New Roman" w:hAnsi="Times New Roman" w:cs="Times New Roman"/>
          <w:sz w:val="18"/>
          <w:szCs w:val="16"/>
        </w:rPr>
      </w:pPr>
      <w:r w:rsidRPr="0006417C">
        <w:rPr>
          <w:rFonts w:ascii="Times New Roman" w:hAnsi="Times New Roman" w:cs="Times New Roman"/>
          <w:noProof/>
          <w:sz w:val="18"/>
          <w:szCs w:val="16"/>
          <w:lang w:eastAsia="it-IT"/>
        </w:rPr>
        <w:drawing>
          <wp:anchor distT="0" distB="0" distL="114300" distR="114300" simplePos="0" relativeHeight="251685888" behindDoc="0" locked="0" layoutInCell="1" allowOverlap="1" wp14:anchorId="4A2B5CD0" wp14:editId="7C94663C">
            <wp:simplePos x="0" y="0"/>
            <wp:positionH relativeFrom="column">
              <wp:posOffset>3804147</wp:posOffset>
            </wp:positionH>
            <wp:positionV relativeFrom="paragraph">
              <wp:posOffset>6350</wp:posOffset>
            </wp:positionV>
            <wp:extent cx="713166" cy="723569"/>
            <wp:effectExtent l="0" t="0" r="0" b="635"/>
            <wp:wrapNone/>
            <wp:docPr id="59" name="Immagine 59" descr="\\10.57.10.11\commdiscariche\ARCHIVIO\16_ Comunicazione\loghi, stemmi, screenshot, crest\icone\ionvest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0.57.10.11\commdiscariche\ARCHIVIO\16_ Comunicazione\loghi, stemmi, screenshot, crest\icone\ionvestment.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13166" cy="723569"/>
                    </a:xfrm>
                    <a:prstGeom prst="rect">
                      <a:avLst/>
                    </a:prstGeom>
                    <a:noFill/>
                    <a:ln>
                      <a:noFill/>
                    </a:ln>
                  </pic:spPr>
                </pic:pic>
              </a:graphicData>
            </a:graphic>
            <wp14:sizeRelH relativeFrom="page">
              <wp14:pctWidth>0</wp14:pctWidth>
            </wp14:sizeRelH>
            <wp14:sizeRelV relativeFrom="page">
              <wp14:pctHeight>0</wp14:pctHeight>
            </wp14:sizeRelV>
          </wp:anchor>
        </w:drawing>
      </w:r>
      <w:r w:rsidRPr="0006417C">
        <w:rPr>
          <w:rFonts w:ascii="Times New Roman" w:hAnsi="Times New Roman" w:cs="Times New Roman"/>
          <w:b/>
          <w:noProof/>
          <w:sz w:val="18"/>
          <w:szCs w:val="16"/>
          <w:lang w:eastAsia="it-IT"/>
        </w:rPr>
        <w:drawing>
          <wp:anchor distT="0" distB="0" distL="114300" distR="114300" simplePos="0" relativeHeight="251683840" behindDoc="0" locked="0" layoutInCell="1" allowOverlap="1" wp14:anchorId="6423015C" wp14:editId="2DF8001D">
            <wp:simplePos x="0" y="0"/>
            <wp:positionH relativeFrom="column">
              <wp:posOffset>1322401</wp:posOffset>
            </wp:positionH>
            <wp:positionV relativeFrom="paragraph">
              <wp:posOffset>29845</wp:posOffset>
            </wp:positionV>
            <wp:extent cx="777875" cy="683260"/>
            <wp:effectExtent l="0" t="0" r="3175" b="2540"/>
            <wp:wrapNone/>
            <wp:docPr id="53" name="Immagine 53" descr="C:\Users\809377pp\Desktop\soci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809377pp\Desktop\sociale.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777875" cy="683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6417C">
        <w:rPr>
          <w:rFonts w:ascii="Times New Roman" w:hAnsi="Times New Roman" w:cs="Times New Roman"/>
          <w:noProof/>
          <w:sz w:val="18"/>
          <w:szCs w:val="16"/>
          <w:lang w:eastAsia="it-IT"/>
        </w:rPr>
        <w:drawing>
          <wp:anchor distT="0" distB="0" distL="114300" distR="114300" simplePos="0" relativeHeight="251684864" behindDoc="0" locked="0" layoutInCell="1" allowOverlap="1" wp14:anchorId="1E291C46" wp14:editId="2A2E64B3">
            <wp:simplePos x="0" y="0"/>
            <wp:positionH relativeFrom="column">
              <wp:posOffset>2499056</wp:posOffset>
            </wp:positionH>
            <wp:positionV relativeFrom="paragraph">
              <wp:posOffset>33020</wp:posOffset>
            </wp:positionV>
            <wp:extent cx="802640" cy="695960"/>
            <wp:effectExtent l="0" t="0" r="0" b="8890"/>
            <wp:wrapNone/>
            <wp:docPr id="56" name="Immagine 56" descr="\\10.57.10.11\commdiscariche\ARCHIVIO\16_ Comunicazione\loghi, stemmi, screenshot, crest\icone\bonifica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0.57.10.11\commdiscariche\ARCHIVIO\16_ Comunicazione\loghi, stemmi, screenshot, crest\icone\bonifica 3.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802640" cy="6959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B1628" w:rsidRPr="0006417C" w:rsidRDefault="000B1628" w:rsidP="000B1628">
      <w:pPr>
        <w:tabs>
          <w:tab w:val="left" w:pos="9356"/>
          <w:tab w:val="left" w:pos="9639"/>
        </w:tabs>
        <w:spacing w:after="0" w:line="240" w:lineRule="auto"/>
        <w:ind w:right="140"/>
        <w:jc w:val="both"/>
        <w:rPr>
          <w:rFonts w:ascii="Times New Roman" w:hAnsi="Times New Roman" w:cs="Times New Roman"/>
          <w:sz w:val="18"/>
          <w:szCs w:val="16"/>
        </w:rPr>
      </w:pPr>
    </w:p>
    <w:p w:rsidR="000B1628" w:rsidRPr="0006417C" w:rsidRDefault="000B1628" w:rsidP="000B1628">
      <w:pPr>
        <w:tabs>
          <w:tab w:val="left" w:pos="9356"/>
          <w:tab w:val="left" w:pos="9639"/>
        </w:tabs>
        <w:spacing w:after="0" w:line="240" w:lineRule="auto"/>
        <w:ind w:right="140"/>
        <w:jc w:val="both"/>
        <w:rPr>
          <w:rFonts w:ascii="Times New Roman" w:hAnsi="Times New Roman" w:cs="Times New Roman"/>
          <w:sz w:val="18"/>
          <w:szCs w:val="16"/>
        </w:rPr>
      </w:pPr>
    </w:p>
    <w:p w:rsidR="000B1628" w:rsidRPr="0006417C" w:rsidRDefault="000B1628" w:rsidP="000B1628">
      <w:pPr>
        <w:tabs>
          <w:tab w:val="left" w:pos="9356"/>
          <w:tab w:val="left" w:pos="9639"/>
        </w:tabs>
        <w:spacing w:after="0" w:line="240" w:lineRule="auto"/>
        <w:ind w:right="140"/>
        <w:jc w:val="both"/>
        <w:rPr>
          <w:rFonts w:ascii="Times New Roman" w:hAnsi="Times New Roman" w:cs="Times New Roman"/>
          <w:sz w:val="18"/>
          <w:szCs w:val="16"/>
        </w:rPr>
      </w:pPr>
    </w:p>
    <w:p w:rsidR="000B1628" w:rsidRPr="0006417C" w:rsidRDefault="000B1628" w:rsidP="000B1628">
      <w:pPr>
        <w:tabs>
          <w:tab w:val="left" w:pos="9356"/>
          <w:tab w:val="left" w:pos="9639"/>
        </w:tabs>
        <w:spacing w:after="0" w:line="240" w:lineRule="auto"/>
        <w:ind w:right="140"/>
        <w:jc w:val="both"/>
        <w:rPr>
          <w:rFonts w:ascii="Times New Roman" w:hAnsi="Times New Roman" w:cs="Times New Roman"/>
          <w:sz w:val="18"/>
          <w:szCs w:val="16"/>
        </w:rPr>
      </w:pPr>
    </w:p>
    <w:p w:rsidR="000B1628" w:rsidRPr="0006417C" w:rsidRDefault="000B1628" w:rsidP="000B1628">
      <w:pPr>
        <w:tabs>
          <w:tab w:val="left" w:pos="9356"/>
          <w:tab w:val="left" w:pos="9639"/>
        </w:tabs>
        <w:spacing w:after="0" w:line="240" w:lineRule="auto"/>
        <w:ind w:right="140"/>
        <w:jc w:val="both"/>
        <w:rPr>
          <w:rFonts w:ascii="Times New Roman" w:hAnsi="Times New Roman" w:cs="Times New Roman"/>
          <w:sz w:val="18"/>
          <w:szCs w:val="16"/>
        </w:rPr>
      </w:pPr>
    </w:p>
    <w:p w:rsidR="000B1628" w:rsidRPr="0006417C" w:rsidRDefault="000B1628" w:rsidP="000B1628">
      <w:pPr>
        <w:tabs>
          <w:tab w:val="left" w:pos="9356"/>
          <w:tab w:val="left" w:pos="9639"/>
        </w:tabs>
        <w:spacing w:after="0" w:line="240" w:lineRule="auto"/>
        <w:ind w:right="140"/>
        <w:jc w:val="both"/>
        <w:rPr>
          <w:rFonts w:ascii="Times New Roman" w:hAnsi="Times New Roman" w:cs="Times New Roman"/>
          <w:sz w:val="18"/>
          <w:szCs w:val="16"/>
        </w:rPr>
      </w:pPr>
    </w:p>
    <w:p w:rsidR="000B1628" w:rsidRPr="00CC4F17" w:rsidRDefault="000B1628" w:rsidP="00B109F9">
      <w:pPr>
        <w:pStyle w:val="Paragrafoelenco"/>
        <w:numPr>
          <w:ilvl w:val="0"/>
          <w:numId w:val="4"/>
        </w:numPr>
        <w:tabs>
          <w:tab w:val="left" w:pos="9356"/>
          <w:tab w:val="left" w:pos="9639"/>
        </w:tabs>
        <w:spacing w:after="0"/>
        <w:ind w:left="284" w:right="140" w:hanging="284"/>
        <w:jc w:val="both"/>
        <w:rPr>
          <w:rFonts w:ascii="Times New Roman" w:hAnsi="Times New Roman" w:cs="Times New Roman"/>
          <w:b/>
          <w:sz w:val="18"/>
          <w:szCs w:val="16"/>
        </w:rPr>
      </w:pPr>
      <w:r w:rsidRPr="00CC4F17">
        <w:rPr>
          <w:rFonts w:ascii="Times New Roman" w:hAnsi="Times New Roman" w:cs="Times New Roman"/>
          <w:sz w:val="18"/>
          <w:szCs w:val="16"/>
        </w:rPr>
        <w:t xml:space="preserve">Sotto </w:t>
      </w:r>
      <w:r w:rsidRPr="00CC4F17">
        <w:rPr>
          <w:rFonts w:ascii="Times New Roman" w:hAnsi="Times New Roman" w:cs="Times New Roman"/>
          <w:b/>
          <w:sz w:val="18"/>
          <w:szCs w:val="16"/>
        </w:rPr>
        <w:t>il </w:t>
      </w:r>
      <w:r w:rsidRPr="00CC4F17">
        <w:rPr>
          <w:rFonts w:ascii="Times New Roman" w:eastAsia="SimSun" w:hAnsi="Times New Roman" w:cs="Times New Roman"/>
          <w:b/>
          <w:sz w:val="18"/>
          <w:szCs w:val="16"/>
        </w:rPr>
        <w:t>profilo sociale</w:t>
      </w:r>
      <w:r w:rsidRPr="00CC4F17">
        <w:rPr>
          <w:rFonts w:ascii="Times New Roman" w:hAnsi="Times New Roman" w:cs="Times New Roman"/>
          <w:sz w:val="18"/>
          <w:szCs w:val="16"/>
        </w:rPr>
        <w:t xml:space="preserve">: sostenibilità vuol dire </w:t>
      </w:r>
      <w:r w:rsidRPr="00CC4F17">
        <w:rPr>
          <w:rFonts w:ascii="Times New Roman" w:hAnsi="Times New Roman" w:cs="Times New Roman"/>
          <w:b/>
          <w:sz w:val="18"/>
          <w:szCs w:val="16"/>
        </w:rPr>
        <w:t>garantire condizioni di benessere per le persone</w:t>
      </w:r>
      <w:r w:rsidRPr="00CC4F17">
        <w:rPr>
          <w:rFonts w:ascii="Times New Roman" w:hAnsi="Times New Roman" w:cs="Times New Roman"/>
          <w:sz w:val="18"/>
          <w:szCs w:val="16"/>
        </w:rPr>
        <w:t xml:space="preserve">, ovvero assicurare salute e sicurezza, valorizzazione le competenze, tutelare le pari opportunità, ascoltare anche i soggetti più esposti ed affermare il diritto ad un ambiente sano. </w:t>
      </w:r>
      <w:r w:rsidRPr="00CC4F17">
        <w:rPr>
          <w:rFonts w:ascii="Times New Roman" w:hAnsi="Times New Roman" w:cs="Times New Roman"/>
          <w:b/>
          <w:sz w:val="18"/>
          <w:szCs w:val="16"/>
        </w:rPr>
        <w:t>Questo impegno</w:t>
      </w:r>
      <w:r w:rsidRPr="00CC4F17">
        <w:rPr>
          <w:rFonts w:ascii="Times New Roman" w:hAnsi="Times New Roman" w:cs="Times New Roman"/>
          <w:sz w:val="18"/>
          <w:szCs w:val="16"/>
        </w:rPr>
        <w:t xml:space="preserve">  non si ferma all’interno dei confini della propria sfera di  azione e condotta, ma </w:t>
      </w:r>
      <w:r w:rsidRPr="00CC4F17">
        <w:rPr>
          <w:rFonts w:ascii="Times New Roman" w:hAnsi="Times New Roman" w:cs="Times New Roman"/>
          <w:b/>
          <w:sz w:val="18"/>
          <w:szCs w:val="16"/>
        </w:rPr>
        <w:t>abbraccia l’intera catena degli attori con cui si opera, innescando un circuito virtuoso che diventa impiego, abilità e garanzia per il benessere delle comunità locali.</w:t>
      </w:r>
    </w:p>
    <w:p w:rsidR="000B1628" w:rsidRPr="00CC4F17" w:rsidRDefault="000B1628" w:rsidP="000B1628">
      <w:pPr>
        <w:pStyle w:val="Paragrafoelenco"/>
        <w:tabs>
          <w:tab w:val="left" w:pos="9356"/>
          <w:tab w:val="left" w:pos="9639"/>
        </w:tabs>
        <w:spacing w:after="0"/>
        <w:ind w:left="284" w:right="140"/>
        <w:jc w:val="both"/>
        <w:rPr>
          <w:rFonts w:ascii="Times New Roman" w:hAnsi="Times New Roman" w:cs="Times New Roman"/>
          <w:b/>
          <w:sz w:val="10"/>
          <w:szCs w:val="16"/>
        </w:rPr>
      </w:pPr>
    </w:p>
    <w:p w:rsidR="000B1628" w:rsidRPr="00CC4F17" w:rsidRDefault="000B1628" w:rsidP="00B109F9">
      <w:pPr>
        <w:pStyle w:val="Paragrafoelenco"/>
        <w:numPr>
          <w:ilvl w:val="0"/>
          <w:numId w:val="4"/>
        </w:numPr>
        <w:tabs>
          <w:tab w:val="left" w:pos="9356"/>
          <w:tab w:val="left" w:pos="9639"/>
        </w:tabs>
        <w:spacing w:after="0"/>
        <w:ind w:left="284" w:right="140" w:hanging="284"/>
        <w:jc w:val="both"/>
        <w:rPr>
          <w:rFonts w:ascii="Times New Roman" w:hAnsi="Times New Roman" w:cs="Times New Roman"/>
          <w:sz w:val="18"/>
          <w:szCs w:val="16"/>
        </w:rPr>
      </w:pPr>
      <w:r w:rsidRPr="00CC4F17">
        <w:rPr>
          <w:rFonts w:ascii="Times New Roman" w:hAnsi="Times New Roman" w:cs="Times New Roman"/>
          <w:sz w:val="18"/>
          <w:szCs w:val="16"/>
        </w:rPr>
        <w:t xml:space="preserve">Sotto </w:t>
      </w:r>
      <w:r w:rsidRPr="00CC4F17">
        <w:rPr>
          <w:rFonts w:ascii="Times New Roman" w:hAnsi="Times New Roman" w:cs="Times New Roman"/>
          <w:b/>
          <w:sz w:val="18"/>
          <w:szCs w:val="16"/>
        </w:rPr>
        <w:t>il </w:t>
      </w:r>
      <w:r w:rsidRPr="00CC4F17">
        <w:rPr>
          <w:rFonts w:ascii="Times New Roman" w:eastAsia="SimSun" w:hAnsi="Times New Roman" w:cs="Times New Roman"/>
          <w:b/>
          <w:sz w:val="18"/>
          <w:szCs w:val="16"/>
        </w:rPr>
        <w:t>profilo ambientale</w:t>
      </w:r>
      <w:r w:rsidRPr="00CC4F17">
        <w:rPr>
          <w:rFonts w:ascii="Times New Roman" w:hAnsi="Times New Roman" w:cs="Times New Roman"/>
          <w:sz w:val="18"/>
          <w:szCs w:val="16"/>
        </w:rPr>
        <w:t xml:space="preserve">: il primo obiettivo della sostenibilità </w:t>
      </w:r>
      <w:r w:rsidRPr="00CC4F17">
        <w:rPr>
          <w:rFonts w:ascii="Times New Roman" w:hAnsi="Times New Roman" w:cs="Times New Roman"/>
          <w:b/>
          <w:sz w:val="18"/>
          <w:szCs w:val="16"/>
        </w:rPr>
        <w:t>è non intaccare il patrimonio di risorse naturali</w:t>
      </w:r>
      <w:r w:rsidRPr="00CC4F17">
        <w:rPr>
          <w:rFonts w:ascii="Times New Roman" w:hAnsi="Times New Roman" w:cs="Times New Roman"/>
          <w:sz w:val="18"/>
          <w:szCs w:val="16"/>
        </w:rPr>
        <w:t xml:space="preserve"> a disposizione delle generazioni future. Le linee guida della </w:t>
      </w:r>
      <w:r w:rsidRPr="00CC4F17">
        <w:rPr>
          <w:rFonts w:ascii="Times New Roman" w:eastAsia="SimSun" w:hAnsi="Times New Roman" w:cs="Times New Roman"/>
          <w:sz w:val="18"/>
          <w:szCs w:val="16"/>
        </w:rPr>
        <w:t>sostenibilità ambientale</w:t>
      </w:r>
      <w:r w:rsidRPr="00CC4F17">
        <w:rPr>
          <w:rFonts w:ascii="Times New Roman" w:hAnsi="Times New Roman" w:cs="Times New Roman"/>
          <w:sz w:val="18"/>
          <w:szCs w:val="16"/>
        </w:rPr>
        <w:t xml:space="preserve">  sono molte: la </w:t>
      </w:r>
      <w:r w:rsidRPr="00CC4F17">
        <w:rPr>
          <w:rFonts w:ascii="Times New Roman" w:hAnsi="Times New Roman" w:cs="Times New Roman"/>
          <w:b/>
          <w:sz w:val="18"/>
          <w:szCs w:val="16"/>
        </w:rPr>
        <w:t>vigilanza dell’ambiente disinquinato</w:t>
      </w:r>
      <w:r w:rsidRPr="00CC4F17">
        <w:rPr>
          <w:rFonts w:ascii="Times New Roman" w:hAnsi="Times New Roman" w:cs="Times New Roman"/>
          <w:sz w:val="18"/>
          <w:szCs w:val="16"/>
        </w:rPr>
        <w:t xml:space="preserve">, la </w:t>
      </w:r>
      <w:r w:rsidRPr="00CC4F17">
        <w:rPr>
          <w:rFonts w:ascii="Times New Roman" w:hAnsi="Times New Roman" w:cs="Times New Roman"/>
          <w:b/>
          <w:sz w:val="18"/>
          <w:szCs w:val="16"/>
        </w:rPr>
        <w:t>soluzione degli inquinamenti</w:t>
      </w:r>
      <w:r w:rsidRPr="00CC4F17">
        <w:rPr>
          <w:rFonts w:ascii="Times New Roman" w:hAnsi="Times New Roman" w:cs="Times New Roman"/>
          <w:sz w:val="18"/>
          <w:szCs w:val="16"/>
        </w:rPr>
        <w:t xml:space="preserve">, la </w:t>
      </w:r>
      <w:r w:rsidRPr="00CC4F17">
        <w:rPr>
          <w:rFonts w:ascii="Times New Roman" w:hAnsi="Times New Roman" w:cs="Times New Roman"/>
          <w:b/>
          <w:sz w:val="18"/>
          <w:szCs w:val="16"/>
        </w:rPr>
        <w:t>lotta ai comportamenti illegali,</w:t>
      </w:r>
      <w:r w:rsidRPr="00CC4F17">
        <w:rPr>
          <w:rFonts w:ascii="Times New Roman" w:hAnsi="Times New Roman" w:cs="Times New Roman"/>
          <w:sz w:val="18"/>
          <w:szCs w:val="16"/>
        </w:rPr>
        <w:t xml:space="preserve"> </w:t>
      </w:r>
      <w:r w:rsidRPr="00CC4F17">
        <w:rPr>
          <w:rFonts w:ascii="Times New Roman" w:hAnsi="Times New Roman" w:cs="Times New Roman"/>
          <w:b/>
          <w:sz w:val="18"/>
          <w:szCs w:val="16"/>
        </w:rPr>
        <w:t>l'utilizzo di partner aziendali di spiccata connotazione green</w:t>
      </w:r>
      <w:r w:rsidRPr="00CC4F17">
        <w:rPr>
          <w:rFonts w:ascii="Times New Roman" w:hAnsi="Times New Roman" w:cs="Times New Roman"/>
          <w:sz w:val="18"/>
          <w:szCs w:val="16"/>
        </w:rPr>
        <w:t xml:space="preserve"> e </w:t>
      </w:r>
      <w:r w:rsidRPr="00CC4F17">
        <w:rPr>
          <w:rFonts w:ascii="Times New Roman" w:hAnsi="Times New Roman" w:cs="Times New Roman"/>
          <w:b/>
          <w:sz w:val="18"/>
          <w:szCs w:val="16"/>
        </w:rPr>
        <w:t>l’investimento in tecnologie pulite</w:t>
      </w:r>
      <w:r w:rsidRPr="00CC4F17">
        <w:rPr>
          <w:rFonts w:ascii="Times New Roman" w:hAnsi="Times New Roman" w:cs="Times New Roman"/>
          <w:sz w:val="18"/>
          <w:szCs w:val="16"/>
        </w:rPr>
        <w:t>. Anche in questo caso, l’impegno  non si ferma all’interno della classica condotta ma si estende alla filiera, ai partner, alle ditte scelte per operare le bonifiche, ai media individuati per comunicare ciò che si è ottenuto. </w:t>
      </w:r>
    </w:p>
    <w:p w:rsidR="000B1628" w:rsidRPr="00CC4F17" w:rsidRDefault="000B1628" w:rsidP="000B1628">
      <w:pPr>
        <w:tabs>
          <w:tab w:val="left" w:pos="9356"/>
          <w:tab w:val="left" w:pos="9639"/>
        </w:tabs>
        <w:spacing w:after="0"/>
        <w:ind w:right="140"/>
        <w:jc w:val="both"/>
        <w:rPr>
          <w:rFonts w:ascii="Times New Roman" w:hAnsi="Times New Roman" w:cs="Times New Roman"/>
          <w:sz w:val="10"/>
          <w:szCs w:val="16"/>
        </w:rPr>
      </w:pPr>
    </w:p>
    <w:p w:rsidR="000B1628" w:rsidRPr="00CC4F17" w:rsidRDefault="000B1628" w:rsidP="00B109F9">
      <w:pPr>
        <w:pStyle w:val="Paragrafoelenco"/>
        <w:numPr>
          <w:ilvl w:val="0"/>
          <w:numId w:val="4"/>
        </w:numPr>
        <w:tabs>
          <w:tab w:val="left" w:pos="9356"/>
          <w:tab w:val="left" w:pos="9639"/>
        </w:tabs>
        <w:spacing w:after="0"/>
        <w:ind w:left="284" w:right="140" w:hanging="284"/>
        <w:jc w:val="both"/>
        <w:rPr>
          <w:rFonts w:ascii="Times New Roman" w:hAnsi="Times New Roman" w:cs="Times New Roman"/>
          <w:sz w:val="18"/>
          <w:szCs w:val="16"/>
        </w:rPr>
      </w:pPr>
      <w:r w:rsidRPr="00CC4F17">
        <w:rPr>
          <w:rFonts w:ascii="Times New Roman" w:hAnsi="Times New Roman" w:cs="Times New Roman"/>
          <w:sz w:val="18"/>
          <w:szCs w:val="16"/>
        </w:rPr>
        <w:t xml:space="preserve">Sotto </w:t>
      </w:r>
      <w:r w:rsidRPr="00CC4F17">
        <w:rPr>
          <w:rFonts w:ascii="Times New Roman" w:hAnsi="Times New Roman" w:cs="Times New Roman"/>
          <w:b/>
          <w:sz w:val="18"/>
          <w:szCs w:val="16"/>
        </w:rPr>
        <w:t>il </w:t>
      </w:r>
      <w:r w:rsidRPr="00CC4F17">
        <w:rPr>
          <w:rFonts w:ascii="Times New Roman" w:eastAsia="SimSun" w:hAnsi="Times New Roman" w:cs="Times New Roman"/>
          <w:b/>
          <w:sz w:val="18"/>
          <w:szCs w:val="16"/>
        </w:rPr>
        <w:t>profilo economico</w:t>
      </w:r>
      <w:r w:rsidRPr="00CC4F17">
        <w:rPr>
          <w:rFonts w:ascii="Times New Roman" w:hAnsi="Times New Roman" w:cs="Times New Roman"/>
          <w:b/>
          <w:sz w:val="18"/>
          <w:szCs w:val="16"/>
        </w:rPr>
        <w:t>,</w:t>
      </w:r>
      <w:r w:rsidRPr="00CC4F17">
        <w:rPr>
          <w:rFonts w:ascii="Times New Roman" w:hAnsi="Times New Roman" w:cs="Times New Roman"/>
          <w:sz w:val="18"/>
          <w:szCs w:val="16"/>
        </w:rPr>
        <w:t xml:space="preserve"> si tratta di generare business green, ovvero investire i fondi pubblici anche per valorizzare le imprese più virtuose, competenti e integre, al fine di creare un bacino di soggetti onesti, capaci e diretti al conseguimento degli scopi</w:t>
      </w:r>
      <w:r w:rsidRPr="00CC4F17">
        <w:rPr>
          <w:rFonts w:ascii="Times New Roman" w:hAnsi="Times New Roman" w:cs="Times New Roman"/>
          <w:b/>
          <w:sz w:val="18"/>
          <w:szCs w:val="16"/>
        </w:rPr>
        <w:t>. Una delle sfide che l’idea della sostenibilità ci pone</w:t>
      </w:r>
      <w:r w:rsidRPr="00CC4F17">
        <w:rPr>
          <w:rFonts w:ascii="Times New Roman" w:hAnsi="Times New Roman" w:cs="Times New Roman"/>
          <w:sz w:val="18"/>
          <w:szCs w:val="16"/>
        </w:rPr>
        <w:t xml:space="preserve"> è dimostrare la </w:t>
      </w:r>
      <w:r w:rsidRPr="00CC4F17">
        <w:rPr>
          <w:rFonts w:ascii="Times New Roman" w:hAnsi="Times New Roman" w:cs="Times New Roman"/>
          <w:b/>
          <w:sz w:val="18"/>
          <w:szCs w:val="16"/>
        </w:rPr>
        <w:t>connessione tra le buone pratiche di sostenibilità e il miglioramento della performance ambientale</w:t>
      </w:r>
      <w:r w:rsidRPr="00CC4F17">
        <w:rPr>
          <w:rFonts w:ascii="Times New Roman" w:hAnsi="Times New Roman" w:cs="Times New Roman"/>
          <w:sz w:val="18"/>
          <w:szCs w:val="16"/>
        </w:rPr>
        <w:t xml:space="preserve">, in questo modo, </w:t>
      </w:r>
      <w:r w:rsidRPr="00CC4F17">
        <w:rPr>
          <w:rFonts w:ascii="Times New Roman" w:hAnsi="Times New Roman" w:cs="Times New Roman"/>
          <w:b/>
          <w:sz w:val="18"/>
          <w:szCs w:val="16"/>
        </w:rPr>
        <w:t>l’impresa che sceglie di investire in percorsi di sostenibilità genera benefici per le persone  e per l’ambiente</w:t>
      </w:r>
      <w:r w:rsidRPr="00CC4F17">
        <w:rPr>
          <w:rFonts w:ascii="Times New Roman" w:hAnsi="Times New Roman" w:cs="Times New Roman"/>
          <w:sz w:val="18"/>
          <w:szCs w:val="16"/>
        </w:rPr>
        <w:t xml:space="preserve">. </w:t>
      </w:r>
    </w:p>
    <w:p w:rsidR="000B1628" w:rsidRPr="00CC4F17" w:rsidRDefault="000B1628" w:rsidP="000B1628">
      <w:pPr>
        <w:tabs>
          <w:tab w:val="left" w:pos="9356"/>
          <w:tab w:val="left" w:pos="9639"/>
        </w:tabs>
        <w:spacing w:after="0"/>
        <w:ind w:right="140"/>
        <w:jc w:val="both"/>
        <w:rPr>
          <w:rFonts w:ascii="Times New Roman" w:hAnsi="Times New Roman" w:cs="Times New Roman"/>
          <w:sz w:val="12"/>
          <w:szCs w:val="16"/>
        </w:rPr>
      </w:pPr>
    </w:p>
    <w:p w:rsidR="000B1628" w:rsidRPr="00CC4F17" w:rsidRDefault="000B1628" w:rsidP="000B1628">
      <w:pPr>
        <w:tabs>
          <w:tab w:val="left" w:pos="9356"/>
          <w:tab w:val="left" w:pos="9639"/>
        </w:tabs>
        <w:spacing w:after="0"/>
        <w:ind w:right="140"/>
        <w:jc w:val="both"/>
        <w:rPr>
          <w:rFonts w:ascii="Times New Roman" w:hAnsi="Times New Roman" w:cs="Times New Roman"/>
          <w:sz w:val="18"/>
          <w:szCs w:val="16"/>
        </w:rPr>
      </w:pPr>
      <w:r w:rsidRPr="00CC4F17">
        <w:rPr>
          <w:rFonts w:ascii="Times New Roman" w:hAnsi="Times New Roman" w:cs="Times New Roman"/>
          <w:sz w:val="18"/>
          <w:szCs w:val="16"/>
        </w:rPr>
        <w:t xml:space="preserve">La Sostenibilità è quindi l'area risultante dall'intersezione delle tre componenti, nessuna esclusa, e comunicare in questo modo </w:t>
      </w:r>
      <w:r w:rsidRPr="00CC4F17">
        <w:rPr>
          <w:rFonts w:ascii="Times New Roman" w:hAnsi="Times New Roman" w:cs="Times New Roman"/>
          <w:b/>
          <w:sz w:val="18"/>
          <w:szCs w:val="16"/>
        </w:rPr>
        <w:t>il proprio impegno alla sostenibilità a tutte le parti interessate</w:t>
      </w:r>
      <w:r w:rsidRPr="00CC4F17">
        <w:rPr>
          <w:rFonts w:ascii="Times New Roman" w:hAnsi="Times New Roman" w:cs="Times New Roman"/>
          <w:sz w:val="18"/>
          <w:szCs w:val="16"/>
        </w:rPr>
        <w:t xml:space="preserve"> – </w:t>
      </w:r>
      <w:r w:rsidRPr="00CC4F17">
        <w:rPr>
          <w:rFonts w:ascii="Times New Roman" w:hAnsi="Times New Roman" w:cs="Times New Roman"/>
          <w:i/>
          <w:sz w:val="18"/>
          <w:szCs w:val="16"/>
        </w:rPr>
        <w:t>Regioni, Comuni, fornitori, clienti, consumatori, cittadini</w:t>
      </w:r>
      <w:r w:rsidRPr="00CC4F17">
        <w:rPr>
          <w:rFonts w:ascii="Times New Roman" w:hAnsi="Times New Roman" w:cs="Times New Roman"/>
          <w:sz w:val="18"/>
          <w:szCs w:val="16"/>
        </w:rPr>
        <w:t xml:space="preserve"> - </w:t>
      </w:r>
      <w:r w:rsidRPr="00CC4F17">
        <w:rPr>
          <w:rFonts w:ascii="Times New Roman" w:hAnsi="Times New Roman" w:cs="Times New Roman"/>
          <w:b/>
          <w:sz w:val="18"/>
          <w:szCs w:val="16"/>
        </w:rPr>
        <w:t>genera trasparenza e fiducia e innesca circuiti virtuosi nell’intero sistema</w:t>
      </w:r>
      <w:r w:rsidRPr="00CC4F17">
        <w:rPr>
          <w:rFonts w:ascii="Times New Roman" w:hAnsi="Times New Roman" w:cs="Times New Roman"/>
          <w:sz w:val="18"/>
          <w:szCs w:val="16"/>
        </w:rPr>
        <w:t>.</w:t>
      </w:r>
    </w:p>
    <w:p w:rsidR="000B1628" w:rsidRPr="00CC4F17" w:rsidRDefault="000B1628" w:rsidP="000B1628">
      <w:pPr>
        <w:pStyle w:val="Paragrafoelenco"/>
        <w:autoSpaceDE w:val="0"/>
        <w:autoSpaceDN w:val="0"/>
        <w:adjustRightInd w:val="0"/>
        <w:spacing w:after="0"/>
        <w:jc w:val="both"/>
        <w:rPr>
          <w:rFonts w:ascii="Times New Roman" w:hAnsi="Times New Roman" w:cs="Times New Roman"/>
          <w:sz w:val="18"/>
          <w:szCs w:val="18"/>
        </w:rPr>
      </w:pPr>
    </w:p>
    <w:p w:rsidR="000B1628" w:rsidRPr="00CC4F17" w:rsidRDefault="000B1628" w:rsidP="000B1628">
      <w:pPr>
        <w:tabs>
          <w:tab w:val="left" w:pos="9356"/>
          <w:tab w:val="left" w:pos="9639"/>
        </w:tabs>
        <w:ind w:right="140"/>
        <w:jc w:val="both"/>
        <w:rPr>
          <w:rFonts w:ascii="Times New Roman" w:hAnsi="Times New Roman" w:cs="Times New Roman"/>
          <w:sz w:val="18"/>
          <w:szCs w:val="18"/>
        </w:rPr>
      </w:pPr>
      <w:r w:rsidRPr="00CC4F17">
        <w:rPr>
          <w:rFonts w:ascii="Times New Roman" w:hAnsi="Times New Roman" w:cs="Times New Roman"/>
          <w:b/>
          <w:sz w:val="18"/>
          <w:szCs w:val="18"/>
        </w:rPr>
        <w:t>In questo senso</w:t>
      </w:r>
      <w:r w:rsidRPr="00CC4F17">
        <w:rPr>
          <w:rFonts w:ascii="Times New Roman" w:hAnsi="Times New Roman" w:cs="Times New Roman"/>
          <w:sz w:val="18"/>
          <w:szCs w:val="18"/>
        </w:rPr>
        <w:t xml:space="preserve">, quindi, </w:t>
      </w:r>
      <w:r w:rsidRPr="00CC4F17">
        <w:rPr>
          <w:rFonts w:ascii="Times New Roman" w:hAnsi="Times New Roman" w:cs="Times New Roman"/>
          <w:b/>
          <w:sz w:val="18"/>
          <w:szCs w:val="18"/>
        </w:rPr>
        <w:t xml:space="preserve">l’Ufficio del </w:t>
      </w:r>
      <w:r w:rsidRPr="00CC4F17">
        <w:rPr>
          <w:rFonts w:ascii="Times New Roman" w:hAnsi="Times New Roman" w:cs="Times New Roman"/>
          <w:b/>
          <w:i/>
          <w:sz w:val="18"/>
          <w:szCs w:val="18"/>
        </w:rPr>
        <w:t>Commissario</w:t>
      </w:r>
      <w:r w:rsidRPr="00CC4F17">
        <w:rPr>
          <w:rFonts w:ascii="Times New Roman" w:hAnsi="Times New Roman" w:cs="Times New Roman"/>
          <w:i/>
          <w:sz w:val="18"/>
          <w:szCs w:val="18"/>
        </w:rPr>
        <w:t xml:space="preserve">  per la realizzazione degli interventi necessari all’adeguamento alla normativa vigente delle discariche abusive presenti sul territorio nazionale</w:t>
      </w:r>
      <w:r w:rsidRPr="00CC4F17">
        <w:rPr>
          <w:rFonts w:ascii="Times New Roman" w:hAnsi="Times New Roman" w:cs="Times New Roman"/>
          <w:sz w:val="18"/>
          <w:szCs w:val="18"/>
        </w:rPr>
        <w:t xml:space="preserve">, è </w:t>
      </w:r>
      <w:r w:rsidRPr="00CC4F17">
        <w:rPr>
          <w:rFonts w:ascii="Times New Roman" w:hAnsi="Times New Roman" w:cs="Times New Roman"/>
          <w:b/>
          <w:sz w:val="18"/>
          <w:szCs w:val="18"/>
        </w:rPr>
        <w:t>autorevole soggetto istituzionale, specializzato servente la collettività nazionale</w:t>
      </w:r>
      <w:r w:rsidRPr="00CC4F17">
        <w:rPr>
          <w:rFonts w:ascii="Times New Roman" w:hAnsi="Times New Roman" w:cs="Times New Roman"/>
          <w:sz w:val="18"/>
          <w:szCs w:val="18"/>
        </w:rPr>
        <w:t xml:space="preserve">, che anche attraverso gli Enti territoriali, </w:t>
      </w:r>
      <w:r w:rsidRPr="00CC4F17">
        <w:rPr>
          <w:rFonts w:ascii="Times New Roman" w:hAnsi="Times New Roman" w:cs="Times New Roman"/>
          <w:b/>
          <w:sz w:val="18"/>
          <w:szCs w:val="18"/>
        </w:rPr>
        <w:t>minimizzi ed elimini</w:t>
      </w:r>
      <w:r w:rsidRPr="00CC4F17">
        <w:rPr>
          <w:rFonts w:ascii="Times New Roman" w:hAnsi="Times New Roman" w:cs="Times New Roman"/>
          <w:sz w:val="18"/>
          <w:szCs w:val="18"/>
        </w:rPr>
        <w:t xml:space="preserve"> </w:t>
      </w:r>
      <w:r w:rsidRPr="00CC4F17">
        <w:rPr>
          <w:rFonts w:ascii="Times New Roman" w:hAnsi="Times New Roman" w:cs="Times New Roman"/>
          <w:b/>
          <w:sz w:val="18"/>
          <w:szCs w:val="18"/>
        </w:rPr>
        <w:t>il forzoso contenzioso in atto con la U.E. e produca l’indispensabile azione di sicurezza ambientale</w:t>
      </w:r>
      <w:r w:rsidRPr="00CC4F17">
        <w:rPr>
          <w:rFonts w:ascii="Times New Roman" w:hAnsi="Times New Roman" w:cs="Times New Roman"/>
          <w:sz w:val="18"/>
          <w:szCs w:val="18"/>
        </w:rPr>
        <w:t xml:space="preserve">, </w:t>
      </w:r>
      <w:r w:rsidRPr="00CC4F17">
        <w:rPr>
          <w:rFonts w:ascii="Times New Roman" w:hAnsi="Times New Roman" w:cs="Times New Roman"/>
          <w:b/>
          <w:sz w:val="18"/>
          <w:szCs w:val="18"/>
        </w:rPr>
        <w:t>territoriale</w:t>
      </w:r>
      <w:r w:rsidRPr="00CC4F17">
        <w:rPr>
          <w:rFonts w:ascii="Times New Roman" w:hAnsi="Times New Roman" w:cs="Times New Roman"/>
          <w:sz w:val="18"/>
          <w:szCs w:val="18"/>
        </w:rPr>
        <w:t xml:space="preserve"> e </w:t>
      </w:r>
      <w:r w:rsidRPr="00CC4F17">
        <w:rPr>
          <w:rFonts w:ascii="Times New Roman" w:hAnsi="Times New Roman" w:cs="Times New Roman"/>
          <w:b/>
          <w:sz w:val="18"/>
          <w:szCs w:val="18"/>
        </w:rPr>
        <w:t>di salubrità per le collettività</w:t>
      </w:r>
      <w:r w:rsidRPr="00CC4F17">
        <w:rPr>
          <w:rFonts w:ascii="Times New Roman" w:hAnsi="Times New Roman" w:cs="Times New Roman"/>
          <w:sz w:val="18"/>
          <w:szCs w:val="18"/>
        </w:rPr>
        <w:t xml:space="preserve"> cittadine e rurali presenti nelle aree dei Comuni interessati ancora dalle discariche da mettere in sicurezza e oggi da adeguare in modo definitivo e virtuoso alla normativa europea e nazionale.</w:t>
      </w:r>
    </w:p>
    <w:p w:rsidR="003402EA" w:rsidRDefault="000B1628" w:rsidP="003402EA">
      <w:pPr>
        <w:pStyle w:val="Paragrafobase"/>
        <w:suppressAutoHyphens/>
        <w:spacing w:line="276" w:lineRule="auto"/>
        <w:jc w:val="both"/>
        <w:rPr>
          <w:rFonts w:ascii="Times New Roman" w:hAnsi="Times New Roman" w:cs="Times New Roman"/>
          <w:spacing w:val="-2"/>
          <w:sz w:val="18"/>
          <w:szCs w:val="18"/>
        </w:rPr>
      </w:pPr>
      <w:r w:rsidRPr="00CC4F17">
        <w:rPr>
          <w:rFonts w:ascii="Times New Roman" w:hAnsi="Times New Roman" w:cs="Times New Roman"/>
          <w:b/>
          <w:spacing w:val="-2"/>
          <w:sz w:val="18"/>
          <w:szCs w:val="18"/>
        </w:rPr>
        <w:t>È ferma convinzione che impegno e professionalità possono far conseguire ottimi risultati</w:t>
      </w:r>
      <w:r w:rsidRPr="00CC4F17">
        <w:rPr>
          <w:rFonts w:ascii="Times New Roman" w:hAnsi="Times New Roman" w:cs="Times New Roman"/>
          <w:spacing w:val="-2"/>
          <w:sz w:val="18"/>
          <w:szCs w:val="18"/>
        </w:rPr>
        <w:t xml:space="preserve">, poiché fiducia, costanza e voglia di migliorare sono </w:t>
      </w:r>
      <w:r w:rsidRPr="00CC4F17">
        <w:rPr>
          <w:rFonts w:ascii="Times New Roman" w:hAnsi="Times New Roman" w:cs="Times New Roman"/>
          <w:i/>
          <w:iCs/>
          <w:spacing w:val="-2"/>
          <w:sz w:val="18"/>
          <w:szCs w:val="18"/>
        </w:rPr>
        <w:t>“ponti diretti”</w:t>
      </w:r>
      <w:r w:rsidRPr="00CC4F17">
        <w:rPr>
          <w:rFonts w:ascii="Times New Roman" w:hAnsi="Times New Roman" w:cs="Times New Roman"/>
          <w:spacing w:val="-2"/>
          <w:sz w:val="18"/>
          <w:szCs w:val="18"/>
        </w:rPr>
        <w:t xml:space="preserve"> verso il </w:t>
      </w:r>
      <w:r w:rsidRPr="00CC4F17">
        <w:rPr>
          <w:rFonts w:ascii="Times New Roman" w:hAnsi="Times New Roman" w:cs="Times New Roman"/>
          <w:i/>
          <w:iCs/>
          <w:spacing w:val="-2"/>
          <w:sz w:val="18"/>
          <w:szCs w:val="18"/>
        </w:rPr>
        <w:t>“fare bene”</w:t>
      </w:r>
      <w:r w:rsidRPr="00CC4F17">
        <w:rPr>
          <w:rFonts w:ascii="Times New Roman" w:hAnsi="Times New Roman" w:cs="Times New Roman"/>
          <w:spacing w:val="-2"/>
          <w:sz w:val="18"/>
          <w:szCs w:val="18"/>
        </w:rPr>
        <w:t xml:space="preserve">, </w:t>
      </w:r>
      <w:r w:rsidRPr="00CC4F17">
        <w:rPr>
          <w:rFonts w:ascii="Times New Roman" w:hAnsi="Times New Roman" w:cs="Times New Roman"/>
          <w:b/>
          <w:spacing w:val="-2"/>
          <w:sz w:val="18"/>
          <w:szCs w:val="18"/>
        </w:rPr>
        <w:t>Quindi stabilire linee di azione</w:t>
      </w:r>
      <w:r w:rsidRPr="00CC4F17">
        <w:rPr>
          <w:rFonts w:ascii="Times New Roman" w:hAnsi="Times New Roman" w:cs="Times New Roman"/>
          <w:spacing w:val="-2"/>
          <w:sz w:val="18"/>
          <w:szCs w:val="18"/>
        </w:rPr>
        <w:t xml:space="preserve"> operative finalizzate alla risoluzione della violazione comunitaria ed </w:t>
      </w:r>
      <w:r w:rsidRPr="00CC4F17">
        <w:rPr>
          <w:rFonts w:ascii="Times New Roman" w:hAnsi="Times New Roman" w:cs="Times New Roman"/>
          <w:b/>
          <w:spacing w:val="-2"/>
          <w:sz w:val="18"/>
          <w:szCs w:val="18"/>
        </w:rPr>
        <w:t>indirizzate verso gli interessi nazionali tenendo conto dell’immenso valore delle realtà locali</w:t>
      </w:r>
      <w:r w:rsidRPr="00CC4F17">
        <w:rPr>
          <w:rFonts w:ascii="Times New Roman" w:hAnsi="Times New Roman" w:cs="Times New Roman"/>
          <w:spacing w:val="-2"/>
          <w:sz w:val="18"/>
          <w:szCs w:val="18"/>
        </w:rPr>
        <w:t xml:space="preserve">, al fine di restituire, ai cittadini, i singoli territori risanati per il loro completo sviluppo. </w:t>
      </w:r>
    </w:p>
    <w:p w:rsidR="003402EA" w:rsidRDefault="003402EA" w:rsidP="003402EA">
      <w:pPr>
        <w:pStyle w:val="Paragrafobase"/>
        <w:suppressAutoHyphens/>
        <w:spacing w:line="276" w:lineRule="auto"/>
        <w:jc w:val="both"/>
        <w:rPr>
          <w:rFonts w:ascii="Times New Roman" w:hAnsi="Times New Roman" w:cs="Times New Roman"/>
          <w:spacing w:val="-2"/>
          <w:sz w:val="18"/>
          <w:szCs w:val="18"/>
        </w:rPr>
      </w:pPr>
    </w:p>
    <w:p w:rsidR="000B1628" w:rsidRPr="003402EA" w:rsidRDefault="003402EA" w:rsidP="003402EA">
      <w:pPr>
        <w:rPr>
          <w:rFonts w:ascii="Times New Roman" w:eastAsiaTheme="minorEastAsia" w:hAnsi="Times New Roman" w:cs="Times New Roman"/>
          <w:color w:val="000000"/>
          <w:spacing w:val="-2"/>
          <w:sz w:val="18"/>
          <w:szCs w:val="18"/>
          <w:lang w:eastAsia="it-IT"/>
        </w:rPr>
      </w:pPr>
      <w:r>
        <w:rPr>
          <w:rFonts w:cs="Times New Roman"/>
          <w:noProof/>
          <w:color w:val="000000"/>
          <w:sz w:val="20"/>
          <w:szCs w:val="20"/>
          <w:shd w:val="clear" w:color="auto" w:fill="FFFFFF"/>
          <w:lang w:eastAsia="it-IT"/>
        </w:rPr>
        <w:drawing>
          <wp:anchor distT="0" distB="0" distL="114300" distR="114300" simplePos="0" relativeHeight="251704320" behindDoc="0" locked="0" layoutInCell="1" allowOverlap="1" wp14:anchorId="3ADF3FB3" wp14:editId="219B8501">
            <wp:simplePos x="0" y="0"/>
            <wp:positionH relativeFrom="column">
              <wp:posOffset>64770</wp:posOffset>
            </wp:positionH>
            <wp:positionV relativeFrom="paragraph">
              <wp:posOffset>182245</wp:posOffset>
            </wp:positionV>
            <wp:extent cx="4450715" cy="1359535"/>
            <wp:effectExtent l="0" t="0" r="6985" b="0"/>
            <wp:wrapSquare wrapText="bothSides"/>
            <wp:docPr id="681" name="Immagine 681" descr="C:\Users\809377pp\Desktop\sito ptp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809377pp\Desktop\sito ptpc.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450715" cy="1359535"/>
                    </a:xfrm>
                    <a:prstGeom prst="rect">
                      <a:avLst/>
                    </a:prstGeom>
                    <a:noFill/>
                    <a:ln>
                      <a:noFill/>
                    </a:ln>
                  </pic:spPr>
                </pic:pic>
              </a:graphicData>
            </a:graphic>
            <wp14:sizeRelH relativeFrom="page">
              <wp14:pctWidth>0</wp14:pctWidth>
            </wp14:sizeRelH>
            <wp14:sizeRelV relativeFrom="page">
              <wp14:pctHeight>0</wp14:pctHeight>
            </wp14:sizeRelV>
          </wp:anchor>
        </w:drawing>
      </w:r>
      <w:r w:rsidR="000B1628" w:rsidRPr="00CC4F17">
        <w:rPr>
          <w:rFonts w:ascii="Times New Roman" w:hAnsi="Times New Roman" w:cs="Times New Roman"/>
          <w:sz w:val="18"/>
          <w:szCs w:val="20"/>
        </w:rPr>
        <w:t xml:space="preserve">Per concludere, un accenno anche </w:t>
      </w:r>
      <w:r w:rsidR="000B1628" w:rsidRPr="00CC4F17">
        <w:rPr>
          <w:rFonts w:ascii="Times New Roman" w:hAnsi="Times New Roman" w:cs="Times New Roman"/>
          <w:b/>
          <w:sz w:val="18"/>
          <w:szCs w:val="20"/>
        </w:rPr>
        <w:t xml:space="preserve">al fondamentale </w:t>
      </w:r>
      <w:r w:rsidR="000B1628" w:rsidRPr="00CC4F17">
        <w:rPr>
          <w:rFonts w:ascii="Times New Roman" w:hAnsi="Times New Roman" w:cs="Times New Roman"/>
          <w:b/>
          <w:color w:val="000000"/>
          <w:sz w:val="18"/>
          <w:szCs w:val="20"/>
          <w:shd w:val="clear" w:color="auto" w:fill="FFFFFF"/>
        </w:rPr>
        <w:t>principio di trasparenza</w:t>
      </w:r>
      <w:r w:rsidR="000B1628" w:rsidRPr="00CC4F17">
        <w:rPr>
          <w:rFonts w:ascii="Times New Roman" w:hAnsi="Times New Roman" w:cs="Times New Roman"/>
          <w:color w:val="000000"/>
          <w:sz w:val="18"/>
          <w:szCs w:val="20"/>
          <w:shd w:val="clear" w:color="auto" w:fill="FFFFFF"/>
        </w:rPr>
        <w:t xml:space="preserve"> che deve essere recepito come u</w:t>
      </w:r>
      <w:r w:rsidR="000B1628" w:rsidRPr="00CC4F17">
        <w:rPr>
          <w:rFonts w:ascii="Times New Roman" w:hAnsi="Times New Roman" w:cs="Times New Roman"/>
          <w:b/>
          <w:color w:val="000000"/>
          <w:sz w:val="18"/>
          <w:szCs w:val="20"/>
          <w:shd w:val="clear" w:color="auto" w:fill="FFFFFF"/>
        </w:rPr>
        <w:t>n servizio pubblico indirizzato al soddisfacimento di bisogni collettivi, garantendo e promuovendo un costante contraddittorio tra la P.A. ed il cittadino</w:t>
      </w:r>
      <w:r w:rsidR="000B1628" w:rsidRPr="00CC4F17">
        <w:rPr>
          <w:rFonts w:ascii="Times New Roman" w:hAnsi="Times New Roman" w:cs="Times New Roman"/>
          <w:color w:val="000000"/>
          <w:sz w:val="18"/>
          <w:szCs w:val="20"/>
          <w:shd w:val="clear" w:color="auto" w:fill="FFFFFF"/>
        </w:rPr>
        <w:t xml:space="preserve">, con tali supposti ed alla luce </w:t>
      </w:r>
      <w:r w:rsidR="000B1628" w:rsidRPr="00CC4F17">
        <w:rPr>
          <w:rFonts w:ascii="Times New Roman" w:hAnsi="Times New Roman" w:cs="Times New Roman"/>
          <w:color w:val="000000"/>
          <w:sz w:val="18"/>
          <w:szCs w:val="20"/>
          <w:shd w:val="clear" w:color="auto" w:fill="FFFFFF"/>
        </w:rPr>
        <w:lastRenderedPageBreak/>
        <w:t xml:space="preserve">dell’inquadramento normativo, la verifica sociale assume sempre migliore vigore, nell’ottica del tema sostanziale, che la </w:t>
      </w:r>
      <w:r w:rsidR="000B1628" w:rsidRPr="00CC4F17">
        <w:rPr>
          <w:rFonts w:ascii="Times New Roman" w:hAnsi="Times New Roman" w:cs="Times New Roman"/>
          <w:b/>
          <w:color w:val="000000"/>
          <w:sz w:val="18"/>
          <w:szCs w:val="20"/>
          <w:shd w:val="clear" w:color="auto" w:fill="FFFFFF"/>
        </w:rPr>
        <w:t>trasparenza sia una presupposto necessario per il buon andamento della democrazia</w:t>
      </w:r>
      <w:r w:rsidR="000B1628" w:rsidRPr="00CC4F17">
        <w:rPr>
          <w:rFonts w:ascii="Times New Roman" w:hAnsi="Times New Roman" w:cs="Times New Roman"/>
          <w:color w:val="000000"/>
          <w:sz w:val="18"/>
          <w:szCs w:val="20"/>
          <w:shd w:val="clear" w:color="auto" w:fill="FFFFFF"/>
        </w:rPr>
        <w:t>, con il basilare obiettivo di bloccare la “</w:t>
      </w:r>
      <w:r w:rsidR="000B1628" w:rsidRPr="00CC4F17">
        <w:rPr>
          <w:rFonts w:ascii="Times New Roman" w:hAnsi="Times New Roman" w:cs="Times New Roman"/>
          <w:i/>
          <w:color w:val="000000"/>
          <w:sz w:val="18"/>
          <w:szCs w:val="20"/>
          <w:shd w:val="clear" w:color="auto" w:fill="FFFFFF"/>
        </w:rPr>
        <w:t>mala amministrazione</w:t>
      </w:r>
      <w:r w:rsidR="000B1628" w:rsidRPr="00CC4F17">
        <w:rPr>
          <w:rFonts w:ascii="Times New Roman" w:hAnsi="Times New Roman" w:cs="Times New Roman"/>
          <w:color w:val="000000"/>
          <w:sz w:val="18"/>
          <w:szCs w:val="20"/>
          <w:shd w:val="clear" w:color="auto" w:fill="FFFFFF"/>
        </w:rPr>
        <w:t>”.</w:t>
      </w:r>
    </w:p>
    <w:p w:rsidR="007268AE" w:rsidRPr="003402EA" w:rsidRDefault="000B1628" w:rsidP="003402EA">
      <w:pPr>
        <w:spacing w:after="120"/>
        <w:jc w:val="both"/>
        <w:rPr>
          <w:rFonts w:ascii="Times New Roman" w:hAnsi="Times New Roman" w:cs="Times New Roman"/>
          <w:i/>
          <w:color w:val="000000"/>
          <w:sz w:val="18"/>
          <w:szCs w:val="20"/>
          <w:shd w:val="clear" w:color="auto" w:fill="FFFFFF"/>
        </w:rPr>
      </w:pPr>
      <w:r w:rsidRPr="00CC4F17">
        <w:rPr>
          <w:rFonts w:ascii="Times New Roman" w:hAnsi="Times New Roman" w:cs="Times New Roman"/>
          <w:color w:val="000000"/>
          <w:sz w:val="18"/>
          <w:szCs w:val="20"/>
          <w:shd w:val="clear" w:color="auto" w:fill="FFFFFF"/>
        </w:rPr>
        <w:t xml:space="preserve">Tali attività e principi ritenuti indispensabili per la nostra missione sono posti in essere tramite il </w:t>
      </w:r>
      <w:r w:rsidRPr="00CC4F17">
        <w:rPr>
          <w:rFonts w:ascii="Times New Roman" w:hAnsi="Times New Roman" w:cs="Times New Roman"/>
          <w:b/>
          <w:color w:val="000000"/>
          <w:sz w:val="18"/>
          <w:szCs w:val="20"/>
          <w:shd w:val="clear" w:color="auto" w:fill="FFFFFF"/>
        </w:rPr>
        <w:t xml:space="preserve">piano triennale di anticorruzione e trasparenza </w:t>
      </w:r>
      <w:r w:rsidRPr="00CC4F17">
        <w:rPr>
          <w:rFonts w:ascii="Times New Roman" w:hAnsi="Times New Roman" w:cs="Times New Roman"/>
          <w:color w:val="000000"/>
          <w:sz w:val="18"/>
          <w:szCs w:val="20"/>
          <w:shd w:val="clear" w:color="auto" w:fill="FFFFFF"/>
        </w:rPr>
        <w:t xml:space="preserve">redatto dal referente, unico, indipendente e nominato in seno alla struttura </w:t>
      </w:r>
      <w:r w:rsidRPr="00CC4F17">
        <w:rPr>
          <w:rFonts w:ascii="Times New Roman" w:hAnsi="Times New Roman" w:cs="Times New Roman"/>
          <w:b/>
          <w:color w:val="000000"/>
          <w:sz w:val="18"/>
          <w:szCs w:val="20"/>
          <w:shd w:val="clear" w:color="auto" w:fill="FFFFFF"/>
        </w:rPr>
        <w:t xml:space="preserve">tale documento è reso pubblico </w:t>
      </w:r>
      <w:r w:rsidRPr="00CC4F17">
        <w:rPr>
          <w:rFonts w:ascii="Times New Roman" w:hAnsi="Times New Roman" w:cs="Times New Roman"/>
          <w:color w:val="000000"/>
          <w:sz w:val="18"/>
          <w:szCs w:val="20"/>
          <w:shd w:val="clear" w:color="auto" w:fill="FFFFFF"/>
        </w:rPr>
        <w:t xml:space="preserve">attraverso </w:t>
      </w:r>
      <w:r w:rsidRPr="00CC4F17">
        <w:rPr>
          <w:rFonts w:ascii="Times New Roman" w:hAnsi="Times New Roman" w:cs="Times New Roman"/>
          <w:b/>
          <w:color w:val="000000"/>
          <w:sz w:val="18"/>
          <w:szCs w:val="20"/>
          <w:shd w:val="clear" w:color="auto" w:fill="FFFFFF"/>
        </w:rPr>
        <w:t xml:space="preserve">il sito istituzionale </w:t>
      </w:r>
      <w:r w:rsidRPr="00CC4F17">
        <w:rPr>
          <w:rFonts w:ascii="Times New Roman" w:hAnsi="Times New Roman" w:cs="Times New Roman"/>
          <w:i/>
          <w:color w:val="000000"/>
          <w:sz w:val="18"/>
          <w:szCs w:val="20"/>
          <w:shd w:val="clear" w:color="auto" w:fill="FFFFFF"/>
        </w:rPr>
        <w:t>“Piano triennale delle prevenzione ala corruzione PTPC 2019-2021”</w:t>
      </w:r>
    </w:p>
    <w:p w:rsidR="000B1628" w:rsidRDefault="000B1628" w:rsidP="000B1628">
      <w:pPr>
        <w:pStyle w:val="Paragrafobase"/>
        <w:suppressAutoHyphens/>
        <w:spacing w:line="276" w:lineRule="auto"/>
        <w:jc w:val="both"/>
        <w:rPr>
          <w:rFonts w:ascii="Times New Roman" w:hAnsi="Times New Roman" w:cs="Times New Roman"/>
          <w:spacing w:val="-2"/>
          <w:sz w:val="18"/>
          <w:szCs w:val="18"/>
        </w:rPr>
      </w:pPr>
    </w:p>
    <w:p w:rsidR="000B1628" w:rsidRPr="00D3364B" w:rsidRDefault="000B1628" w:rsidP="00FC56EE">
      <w:pPr>
        <w:shd w:val="clear" w:color="auto" w:fill="BFBFBF" w:themeFill="background1" w:themeFillShade="BF"/>
        <w:jc w:val="center"/>
        <w:rPr>
          <w:rFonts w:ascii="Times New Roman" w:hAnsi="Times New Roman" w:cs="Times New Roman"/>
          <w:b/>
        </w:rPr>
      </w:pPr>
      <w:r w:rsidRPr="00D3364B">
        <w:rPr>
          <w:rFonts w:ascii="Times New Roman" w:hAnsi="Times New Roman" w:cs="Times New Roman"/>
          <w:b/>
        </w:rPr>
        <w:t>L’ IMPORTANZA DELLA COMUNCAZIONE NELLA MISSIONE</w:t>
      </w:r>
    </w:p>
    <w:p w:rsidR="000B1628" w:rsidRPr="00CC4F17" w:rsidRDefault="000B1628" w:rsidP="000B1628">
      <w:pPr>
        <w:jc w:val="both"/>
        <w:rPr>
          <w:rFonts w:ascii="Times New Roman" w:hAnsi="Times New Roman" w:cs="Times New Roman"/>
          <w:sz w:val="18"/>
        </w:rPr>
      </w:pPr>
      <w:r w:rsidRPr="00CC4F17">
        <w:rPr>
          <w:rFonts w:ascii="Times New Roman" w:hAnsi="Times New Roman" w:cs="Times New Roman"/>
          <w:sz w:val="18"/>
        </w:rPr>
        <w:t xml:space="preserve">Per la nostra missione </w:t>
      </w:r>
      <w:r w:rsidRPr="00CC4F17">
        <w:rPr>
          <w:rFonts w:ascii="Times New Roman" w:hAnsi="Times New Roman" w:cs="Times New Roman"/>
          <w:b/>
          <w:sz w:val="18"/>
        </w:rPr>
        <w:t>la comunicazione</w:t>
      </w:r>
      <w:r w:rsidRPr="00CC4F17">
        <w:rPr>
          <w:rFonts w:ascii="Times New Roman" w:hAnsi="Times New Roman" w:cs="Times New Roman"/>
          <w:sz w:val="18"/>
        </w:rPr>
        <w:t xml:space="preserve">, nel corso di questo primo periodo di operosità, </w:t>
      </w:r>
      <w:r w:rsidRPr="00CC4F17">
        <w:rPr>
          <w:rFonts w:ascii="Times New Roman" w:hAnsi="Times New Roman" w:cs="Times New Roman"/>
          <w:b/>
          <w:sz w:val="18"/>
        </w:rPr>
        <w:t>sta divenendo un’attività centrale,</w:t>
      </w:r>
      <w:r w:rsidRPr="00CC4F17">
        <w:rPr>
          <w:rFonts w:ascii="Times New Roman" w:hAnsi="Times New Roman" w:cs="Times New Roman"/>
          <w:sz w:val="18"/>
        </w:rPr>
        <w:t xml:space="preserve"> poiché oltre a mettere in evidenza risultati, conoscenza ed esperienza, </w:t>
      </w:r>
      <w:r w:rsidRPr="00CC4F17">
        <w:rPr>
          <w:rFonts w:ascii="Times New Roman" w:hAnsi="Times New Roman" w:cs="Times New Roman"/>
          <w:b/>
          <w:sz w:val="18"/>
        </w:rPr>
        <w:t>ci ha permesso anche di attivare</w:t>
      </w:r>
      <w:r w:rsidRPr="00CC4F17">
        <w:rPr>
          <w:rFonts w:ascii="Times New Roman" w:hAnsi="Times New Roman" w:cs="Times New Roman"/>
          <w:sz w:val="18"/>
        </w:rPr>
        <w:t xml:space="preserve"> </w:t>
      </w:r>
      <w:r w:rsidRPr="00CC4F17">
        <w:rPr>
          <w:rFonts w:ascii="Times New Roman" w:hAnsi="Times New Roman" w:cs="Times New Roman"/>
          <w:b/>
          <w:sz w:val="18"/>
        </w:rPr>
        <w:t>confronto</w:t>
      </w:r>
      <w:r w:rsidRPr="00CC4F17">
        <w:rPr>
          <w:rFonts w:ascii="Times New Roman" w:hAnsi="Times New Roman" w:cs="Times New Roman"/>
          <w:sz w:val="18"/>
        </w:rPr>
        <w:t xml:space="preserve">, </w:t>
      </w:r>
      <w:r w:rsidRPr="00CC4F17">
        <w:rPr>
          <w:rFonts w:ascii="Times New Roman" w:hAnsi="Times New Roman" w:cs="Times New Roman"/>
          <w:b/>
          <w:sz w:val="18"/>
        </w:rPr>
        <w:t>ascolto ed agire comune</w:t>
      </w:r>
      <w:r w:rsidRPr="00CC4F17">
        <w:rPr>
          <w:rFonts w:ascii="Times New Roman" w:hAnsi="Times New Roman" w:cs="Times New Roman"/>
          <w:sz w:val="18"/>
        </w:rPr>
        <w:t xml:space="preserve"> con tutti gli interlocutori, siano essi Istituzioni, Regioni, Comuni o semplici cittadini del territorio.</w:t>
      </w:r>
    </w:p>
    <w:p w:rsidR="000B1628" w:rsidRPr="00CC4F17" w:rsidRDefault="000B1628" w:rsidP="000B1628">
      <w:pPr>
        <w:jc w:val="both"/>
        <w:rPr>
          <w:rFonts w:ascii="Times New Roman" w:hAnsi="Times New Roman" w:cs="Times New Roman"/>
          <w:sz w:val="18"/>
        </w:rPr>
      </w:pPr>
      <w:r w:rsidRPr="00CC4F17">
        <w:rPr>
          <w:rFonts w:ascii="Times New Roman" w:hAnsi="Times New Roman" w:cs="Times New Roman"/>
          <w:sz w:val="18"/>
        </w:rPr>
        <w:t xml:space="preserve">Gli </w:t>
      </w:r>
      <w:r w:rsidRPr="00CC4F17">
        <w:rPr>
          <w:rFonts w:ascii="Times New Roman" w:hAnsi="Times New Roman" w:cs="Times New Roman"/>
          <w:b/>
          <w:sz w:val="18"/>
        </w:rPr>
        <w:t>obiettivi di una buona comunicazione</w:t>
      </w:r>
      <w:r w:rsidRPr="00CC4F17">
        <w:rPr>
          <w:rFonts w:ascii="Times New Roman" w:hAnsi="Times New Roman" w:cs="Times New Roman"/>
          <w:sz w:val="18"/>
        </w:rPr>
        <w:t xml:space="preserve"> devono essere:</w:t>
      </w:r>
    </w:p>
    <w:p w:rsidR="000B1628" w:rsidRPr="00B109F9" w:rsidRDefault="000B1628" w:rsidP="00B109F9">
      <w:pPr>
        <w:pStyle w:val="Paragrafoelenco"/>
        <w:numPr>
          <w:ilvl w:val="0"/>
          <w:numId w:val="14"/>
        </w:numPr>
        <w:spacing w:line="240" w:lineRule="auto"/>
        <w:jc w:val="both"/>
        <w:rPr>
          <w:rFonts w:ascii="Times New Roman" w:hAnsi="Times New Roman" w:cs="Times New Roman"/>
          <w:sz w:val="18"/>
        </w:rPr>
      </w:pPr>
      <w:r w:rsidRPr="00B109F9">
        <w:rPr>
          <w:rFonts w:ascii="Times New Roman" w:hAnsi="Times New Roman" w:cs="Times New Roman"/>
          <w:b/>
          <w:sz w:val="18"/>
        </w:rPr>
        <w:t>mettere a disposizione di tutti</w:t>
      </w:r>
      <w:r w:rsidRPr="00B109F9">
        <w:rPr>
          <w:rFonts w:ascii="Times New Roman" w:hAnsi="Times New Roman" w:cs="Times New Roman"/>
          <w:sz w:val="18"/>
        </w:rPr>
        <w:t xml:space="preserve"> (Istituzioni, imprese, associazioni e cittadini) </w:t>
      </w:r>
      <w:r w:rsidRPr="00B109F9">
        <w:rPr>
          <w:rFonts w:ascii="Times New Roman" w:hAnsi="Times New Roman" w:cs="Times New Roman"/>
          <w:b/>
          <w:sz w:val="18"/>
        </w:rPr>
        <w:t>informazioni,</w:t>
      </w:r>
      <w:r w:rsidRPr="00B109F9">
        <w:rPr>
          <w:rFonts w:ascii="Times New Roman" w:hAnsi="Times New Roman" w:cs="Times New Roman"/>
          <w:sz w:val="18"/>
        </w:rPr>
        <w:t xml:space="preserve"> situazioni e dati ambientali derivanti dalle nostre attività;</w:t>
      </w:r>
    </w:p>
    <w:p w:rsidR="000B1628" w:rsidRPr="00B109F9" w:rsidRDefault="000B1628" w:rsidP="00B109F9">
      <w:pPr>
        <w:pStyle w:val="Paragrafoelenco"/>
        <w:numPr>
          <w:ilvl w:val="0"/>
          <w:numId w:val="14"/>
        </w:numPr>
        <w:spacing w:line="240" w:lineRule="auto"/>
        <w:jc w:val="both"/>
        <w:rPr>
          <w:rFonts w:ascii="Times New Roman" w:hAnsi="Times New Roman" w:cs="Times New Roman"/>
          <w:sz w:val="18"/>
        </w:rPr>
      </w:pPr>
      <w:r w:rsidRPr="00B109F9">
        <w:rPr>
          <w:rFonts w:ascii="Times New Roman" w:hAnsi="Times New Roman" w:cs="Times New Roman"/>
          <w:b/>
          <w:sz w:val="18"/>
        </w:rPr>
        <w:t>rendere i dati</w:t>
      </w:r>
      <w:r w:rsidRPr="00B109F9">
        <w:rPr>
          <w:rFonts w:ascii="Times New Roman" w:hAnsi="Times New Roman" w:cs="Times New Roman"/>
          <w:sz w:val="18"/>
        </w:rPr>
        <w:t xml:space="preserve"> sui lavori svolti </w:t>
      </w:r>
      <w:r w:rsidRPr="00B109F9">
        <w:rPr>
          <w:rFonts w:ascii="Times New Roman" w:hAnsi="Times New Roman" w:cs="Times New Roman"/>
          <w:b/>
          <w:sz w:val="18"/>
        </w:rPr>
        <w:t>facilmente fruibili e comprensibili</w:t>
      </w:r>
    </w:p>
    <w:p w:rsidR="007268AE" w:rsidRPr="00A36714" w:rsidRDefault="000B1628" w:rsidP="00A36714">
      <w:pPr>
        <w:pStyle w:val="Paragrafoelenco"/>
        <w:numPr>
          <w:ilvl w:val="0"/>
          <w:numId w:val="14"/>
        </w:numPr>
        <w:spacing w:line="240" w:lineRule="auto"/>
        <w:jc w:val="both"/>
        <w:rPr>
          <w:rFonts w:ascii="Times New Roman" w:hAnsi="Times New Roman" w:cs="Times New Roman"/>
          <w:sz w:val="18"/>
        </w:rPr>
      </w:pPr>
      <w:r w:rsidRPr="00B109F9">
        <w:rPr>
          <w:rFonts w:ascii="Times New Roman" w:hAnsi="Times New Roman" w:cs="Times New Roman"/>
          <w:b/>
          <w:sz w:val="18"/>
        </w:rPr>
        <w:t>creare e diffondere riferimenti</w:t>
      </w:r>
      <w:r w:rsidRPr="00B109F9">
        <w:rPr>
          <w:rFonts w:ascii="Times New Roman" w:hAnsi="Times New Roman" w:cs="Times New Roman"/>
          <w:sz w:val="18"/>
        </w:rPr>
        <w:t xml:space="preserve"> </w:t>
      </w:r>
      <w:r w:rsidRPr="00B109F9">
        <w:rPr>
          <w:rFonts w:ascii="Times New Roman" w:hAnsi="Times New Roman" w:cs="Times New Roman"/>
          <w:b/>
          <w:sz w:val="18"/>
        </w:rPr>
        <w:t>per</w:t>
      </w:r>
      <w:r w:rsidRPr="00B109F9">
        <w:rPr>
          <w:rFonts w:ascii="Times New Roman" w:hAnsi="Times New Roman" w:cs="Times New Roman"/>
          <w:sz w:val="18"/>
        </w:rPr>
        <w:t xml:space="preserve"> poter permettere </w:t>
      </w:r>
      <w:r w:rsidRPr="00B109F9">
        <w:rPr>
          <w:rFonts w:ascii="Times New Roman" w:hAnsi="Times New Roman" w:cs="Times New Roman"/>
          <w:b/>
          <w:sz w:val="18"/>
        </w:rPr>
        <w:t>ai cittadini</w:t>
      </w:r>
      <w:r w:rsidRPr="00B109F9">
        <w:rPr>
          <w:rFonts w:ascii="Times New Roman" w:hAnsi="Times New Roman" w:cs="Times New Roman"/>
          <w:sz w:val="18"/>
        </w:rPr>
        <w:t xml:space="preserve"> di contattare le </w:t>
      </w:r>
      <w:r w:rsidRPr="00B109F9">
        <w:rPr>
          <w:rFonts w:ascii="Times New Roman" w:hAnsi="Times New Roman" w:cs="Times New Roman"/>
          <w:sz w:val="18"/>
        </w:rPr>
        <w:br/>
        <w:t xml:space="preserve">Pubbliche Amministrazioni (P.A.) in modo di avere con gli stessi </w:t>
      </w:r>
      <w:r w:rsidRPr="00B109F9">
        <w:rPr>
          <w:rFonts w:ascii="Times New Roman" w:hAnsi="Times New Roman" w:cs="Times New Roman"/>
          <w:b/>
          <w:sz w:val="18"/>
        </w:rPr>
        <w:t>un confronto diretto e partecipato</w:t>
      </w:r>
      <w:r w:rsidRPr="00B109F9">
        <w:rPr>
          <w:rFonts w:ascii="Times New Roman" w:hAnsi="Times New Roman" w:cs="Times New Roman"/>
          <w:sz w:val="18"/>
        </w:rPr>
        <w:t>.</w:t>
      </w:r>
    </w:p>
    <w:p w:rsidR="007268AE" w:rsidRPr="00E765AE" w:rsidRDefault="007268AE" w:rsidP="00E765AE">
      <w:pPr>
        <w:spacing w:line="240" w:lineRule="auto"/>
        <w:jc w:val="both"/>
        <w:rPr>
          <w:rFonts w:ascii="Times New Roman" w:hAnsi="Times New Roman" w:cs="Times New Roman"/>
          <w:sz w:val="18"/>
        </w:rPr>
      </w:pPr>
      <w:r w:rsidRPr="007268AE">
        <w:rPr>
          <w:rFonts w:ascii="Times New Roman" w:hAnsi="Times New Roman" w:cs="Times New Roman"/>
          <w:sz w:val="18"/>
        </w:rPr>
        <w:t xml:space="preserve">Diversi </w:t>
      </w:r>
      <w:r w:rsidRPr="007268AE">
        <w:rPr>
          <w:rFonts w:ascii="Times New Roman" w:hAnsi="Times New Roman" w:cs="Times New Roman"/>
          <w:b/>
          <w:sz w:val="18"/>
        </w:rPr>
        <w:t>sono gli strumenti della comunicazione</w:t>
      </w:r>
      <w:r w:rsidRPr="007268AE">
        <w:rPr>
          <w:rFonts w:ascii="Times New Roman" w:hAnsi="Times New Roman" w:cs="Times New Roman"/>
          <w:sz w:val="18"/>
        </w:rPr>
        <w:t xml:space="preserve"> che via via nel corso dei 40 mesi trascorsi </w:t>
      </w:r>
      <w:r w:rsidRPr="007268AE">
        <w:rPr>
          <w:rFonts w:ascii="Times New Roman" w:hAnsi="Times New Roman" w:cs="Times New Roman"/>
          <w:b/>
          <w:sz w:val="18"/>
        </w:rPr>
        <w:t>si sono sviluppati</w:t>
      </w:r>
      <w:r w:rsidRPr="007268AE">
        <w:rPr>
          <w:rFonts w:ascii="Times New Roman" w:hAnsi="Times New Roman" w:cs="Times New Roman"/>
          <w:sz w:val="18"/>
        </w:rPr>
        <w:t xml:space="preserve">, dapprima si è pensato ad una </w:t>
      </w:r>
      <w:r w:rsidR="00814B71" w:rsidRPr="007268AE">
        <w:rPr>
          <w:rFonts w:ascii="Times New Roman" w:hAnsi="Times New Roman" w:cs="Times New Roman"/>
          <w:sz w:val="18"/>
        </w:rPr>
        <w:t>comunicazione</w:t>
      </w:r>
      <w:r w:rsidRPr="007268AE">
        <w:rPr>
          <w:rFonts w:ascii="Times New Roman" w:hAnsi="Times New Roman" w:cs="Times New Roman"/>
          <w:sz w:val="18"/>
        </w:rPr>
        <w:t xml:space="preserve"> Istituzionale, come previsto da normativa, per cui si è organizzato una copiosa e dettagliata, relazione semestrale, poi man mano che la missione avanzava si è avuta la necessitai di allargare i target della comunicazione e sono nati così i diversi canali sviluppati: </w:t>
      </w:r>
      <w:r w:rsidRPr="007268AE">
        <w:rPr>
          <w:rFonts w:ascii="Times New Roman" w:hAnsi="Times New Roman" w:cs="Times New Roman"/>
          <w:i/>
          <w:sz w:val="18"/>
        </w:rPr>
        <w:t xml:space="preserve">interviste e presenze su testate e canali tematici, partecipazione attiva con stand alle fiere di settore, materiale promozionale ad hoc, </w:t>
      </w:r>
      <w:proofErr w:type="spellStart"/>
      <w:r w:rsidRPr="007268AE">
        <w:rPr>
          <w:rFonts w:ascii="Times New Roman" w:hAnsi="Times New Roman" w:cs="Times New Roman"/>
          <w:i/>
          <w:sz w:val="18"/>
        </w:rPr>
        <w:t>restore</w:t>
      </w:r>
      <w:proofErr w:type="spellEnd"/>
      <w:r w:rsidRPr="007268AE">
        <w:rPr>
          <w:rFonts w:ascii="Times New Roman" w:hAnsi="Times New Roman" w:cs="Times New Roman"/>
          <w:i/>
          <w:sz w:val="18"/>
        </w:rPr>
        <w:t xml:space="preserve"> site </w:t>
      </w:r>
      <w:proofErr w:type="spellStart"/>
      <w:r w:rsidRPr="007268AE">
        <w:rPr>
          <w:rFonts w:ascii="Times New Roman" w:hAnsi="Times New Roman" w:cs="Times New Roman"/>
          <w:i/>
          <w:sz w:val="18"/>
        </w:rPr>
        <w:t>visit</w:t>
      </w:r>
      <w:proofErr w:type="spellEnd"/>
      <w:r w:rsidRPr="007268AE">
        <w:rPr>
          <w:rFonts w:ascii="Times New Roman" w:hAnsi="Times New Roman" w:cs="Times New Roman"/>
          <w:i/>
          <w:sz w:val="18"/>
        </w:rPr>
        <w:t xml:space="preserve">, sito web, banca dati della Legalità,  canale </w:t>
      </w:r>
      <w:proofErr w:type="spellStart"/>
      <w:r w:rsidRPr="007268AE">
        <w:rPr>
          <w:rFonts w:ascii="Times New Roman" w:hAnsi="Times New Roman" w:cs="Times New Roman"/>
          <w:i/>
          <w:sz w:val="18"/>
        </w:rPr>
        <w:t>youtube</w:t>
      </w:r>
      <w:proofErr w:type="spellEnd"/>
      <w:r w:rsidRPr="007268AE">
        <w:rPr>
          <w:rFonts w:ascii="Times New Roman" w:hAnsi="Times New Roman" w:cs="Times New Roman"/>
          <w:i/>
          <w:sz w:val="18"/>
        </w:rPr>
        <w:t xml:space="preserve"> e in ultimo i laboratori con le scuole.</w:t>
      </w:r>
    </w:p>
    <w:p w:rsidR="007268AE" w:rsidRPr="00B109F9" w:rsidRDefault="0046137B" w:rsidP="007268AE">
      <w:pPr>
        <w:pStyle w:val="Paragrafoelenco"/>
        <w:spacing w:line="240" w:lineRule="auto"/>
        <w:jc w:val="center"/>
        <w:rPr>
          <w:rFonts w:ascii="Times New Roman" w:hAnsi="Times New Roman" w:cs="Times New Roman"/>
          <w:sz w:val="18"/>
        </w:rPr>
      </w:pPr>
      <w:r>
        <w:rPr>
          <w:rFonts w:ascii="Times New Roman" w:hAnsi="Times New Roman" w:cs="Times New Roman"/>
          <w:b/>
          <w:sz w:val="18"/>
        </w:rPr>
        <w:pict>
          <v:shape id="_x0000_i1032" type="#_x0000_t75" style="width:211.95pt;height:114.05pt">
            <v:imagedata r:id="rId39" o:title="la comunicazione"/>
          </v:shape>
        </w:pict>
      </w:r>
      <w:bookmarkStart w:id="0" w:name="_GoBack"/>
      <w:bookmarkEnd w:id="0"/>
    </w:p>
    <w:p w:rsidR="000B1628" w:rsidRPr="00CC4F17" w:rsidRDefault="000B1628" w:rsidP="000B1628">
      <w:pPr>
        <w:jc w:val="both"/>
        <w:rPr>
          <w:rFonts w:ascii="Times New Roman" w:hAnsi="Times New Roman" w:cs="Times New Roman"/>
          <w:b/>
          <w:sz w:val="18"/>
        </w:rPr>
      </w:pPr>
      <w:r w:rsidRPr="00CC4F17">
        <w:rPr>
          <w:rFonts w:ascii="Times New Roman" w:hAnsi="Times New Roman" w:cs="Times New Roman"/>
          <w:sz w:val="18"/>
        </w:rPr>
        <w:t xml:space="preserve">Per </w:t>
      </w:r>
      <w:r w:rsidRPr="00CC4F17">
        <w:rPr>
          <w:rFonts w:ascii="Times New Roman" w:hAnsi="Times New Roman" w:cs="Times New Roman"/>
          <w:b/>
          <w:sz w:val="18"/>
        </w:rPr>
        <w:t>raggiungere efficacemente tali obiettivi</w:t>
      </w:r>
      <w:r w:rsidRPr="00CC4F17">
        <w:rPr>
          <w:rFonts w:ascii="Times New Roman" w:hAnsi="Times New Roman" w:cs="Times New Roman"/>
          <w:sz w:val="18"/>
        </w:rPr>
        <w:t xml:space="preserve"> ci si è sforzato molto e si continua a farlo, </w:t>
      </w:r>
      <w:r w:rsidRPr="00CC4F17">
        <w:rPr>
          <w:rFonts w:ascii="Times New Roman" w:hAnsi="Times New Roman" w:cs="Times New Roman"/>
          <w:b/>
          <w:sz w:val="18"/>
        </w:rPr>
        <w:t>ponendo l’enfasi dell’azione su diversi strumenti di comunicazione integrata:</w:t>
      </w:r>
    </w:p>
    <w:p w:rsidR="000B1628" w:rsidRPr="00B109F9" w:rsidRDefault="000B1628" w:rsidP="006D44D4">
      <w:pPr>
        <w:pStyle w:val="Paragrafoelenco"/>
        <w:numPr>
          <w:ilvl w:val="0"/>
          <w:numId w:val="7"/>
        </w:numPr>
        <w:spacing w:line="240" w:lineRule="auto"/>
        <w:jc w:val="both"/>
        <w:rPr>
          <w:rFonts w:ascii="Times New Roman" w:hAnsi="Times New Roman" w:cs="Times New Roman"/>
          <w:b/>
          <w:sz w:val="18"/>
        </w:rPr>
      </w:pPr>
      <w:r w:rsidRPr="00B109F9">
        <w:rPr>
          <w:rFonts w:ascii="Times New Roman" w:hAnsi="Times New Roman" w:cs="Times New Roman"/>
          <w:b/>
          <w:sz w:val="18"/>
        </w:rPr>
        <w:t>la pubblicazione,</w:t>
      </w:r>
      <w:r w:rsidRPr="00B109F9">
        <w:rPr>
          <w:rFonts w:ascii="Times New Roman" w:hAnsi="Times New Roman" w:cs="Times New Roman"/>
          <w:i/>
          <w:sz w:val="18"/>
        </w:rPr>
        <w:t xml:space="preserve"> </w:t>
      </w:r>
      <w:r w:rsidRPr="00B109F9">
        <w:rPr>
          <w:rFonts w:ascii="Times New Roman" w:hAnsi="Times New Roman" w:cs="Times New Roman"/>
          <w:sz w:val="18"/>
        </w:rPr>
        <w:t xml:space="preserve">già  </w:t>
      </w:r>
      <w:r w:rsidRPr="00B109F9">
        <w:rPr>
          <w:rFonts w:ascii="Times New Roman" w:hAnsi="Times New Roman" w:cs="Times New Roman"/>
          <w:b/>
          <w:sz w:val="18"/>
        </w:rPr>
        <w:t>nel giugno 2017,</w:t>
      </w:r>
      <w:r w:rsidRPr="00B109F9">
        <w:rPr>
          <w:rFonts w:ascii="Times New Roman" w:hAnsi="Times New Roman" w:cs="Times New Roman"/>
          <w:sz w:val="18"/>
        </w:rPr>
        <w:t xml:space="preserve"> con cadenza semestrale della “</w:t>
      </w:r>
      <w:r w:rsidRPr="00B109F9">
        <w:rPr>
          <w:rFonts w:ascii="Times New Roman" w:hAnsi="Times New Roman" w:cs="Times New Roman"/>
          <w:b/>
          <w:i/>
          <w:sz w:val="18"/>
        </w:rPr>
        <w:t>Relazione Semestrale sulla bonifica dei siti di discarica abusivi oggetto della sentenza della Corte di Giustizia Europea del 02.12.2014”</w:t>
      </w:r>
      <w:r w:rsidRPr="00B109F9">
        <w:rPr>
          <w:rFonts w:ascii="Times New Roman" w:hAnsi="Times New Roman" w:cs="Times New Roman"/>
          <w:i/>
          <w:sz w:val="18"/>
        </w:rPr>
        <w:t xml:space="preserve"> </w:t>
      </w:r>
      <w:r w:rsidRPr="00B109F9">
        <w:rPr>
          <w:rFonts w:ascii="Times New Roman" w:hAnsi="Times New Roman" w:cs="Times New Roman"/>
          <w:sz w:val="18"/>
        </w:rPr>
        <w:t xml:space="preserve">che viene presentata alle Istituzioni (Presidenza del Consiglio dei Ministri, Commissioni Parlamentari di Senato e Camere, Ministero dell’Ambiente, Ministero dell’Economia delle Finanze, Corte dei Conti e Comando Generale dell’Arma dei Carabinieri). Nella quale </w:t>
      </w:r>
      <w:r w:rsidRPr="00B109F9">
        <w:rPr>
          <w:rFonts w:ascii="Times New Roman" w:hAnsi="Times New Roman" w:cs="Times New Roman"/>
          <w:b/>
          <w:sz w:val="18"/>
        </w:rPr>
        <w:t>è evidenziato e sintetizzato il lavoro svolto nell’arco temporale di sei mesi</w:t>
      </w:r>
      <w:r w:rsidRPr="00B109F9">
        <w:rPr>
          <w:rFonts w:ascii="Times New Roman" w:hAnsi="Times New Roman" w:cs="Times New Roman"/>
          <w:sz w:val="18"/>
        </w:rPr>
        <w:t xml:space="preserve"> ed i risultati raggiunti, tale importante documento </w:t>
      </w:r>
      <w:r w:rsidRPr="00B109F9">
        <w:rPr>
          <w:rFonts w:ascii="Times New Roman" w:hAnsi="Times New Roman" w:cs="Times New Roman"/>
          <w:b/>
          <w:sz w:val="18"/>
        </w:rPr>
        <w:t>è reso pubblico e divulgato per la libera consultazione anche tramite apposita sezione del sito istituzionale.</w:t>
      </w:r>
    </w:p>
    <w:p w:rsidR="000B1628" w:rsidRDefault="000B1628" w:rsidP="000B1628">
      <w:pPr>
        <w:rPr>
          <w:rFonts w:cs="Times New Roman"/>
        </w:rPr>
      </w:pPr>
      <w:r>
        <w:rPr>
          <w:rFonts w:cs="Times New Roman"/>
        </w:rPr>
        <w:object w:dxaOrig="20415" w:dyaOrig="14025">
          <v:shape id="_x0000_i1033" type="#_x0000_t75" style="width:233.85pt;height:132.5pt" o:ole="">
            <v:imagedata r:id="rId40" o:title=""/>
          </v:shape>
          <o:OLEObject Type="Embed" ProgID="AcroExch.Document.DC" ShapeID="_x0000_i1033" DrawAspect="Content" ObjectID="_1694327235" r:id="rId41"/>
        </w:object>
      </w:r>
      <w:r>
        <w:rPr>
          <w:rFonts w:cs="Times New Roman"/>
        </w:rPr>
        <w:t xml:space="preserve"> </w:t>
      </w:r>
      <w:r>
        <w:rPr>
          <w:rFonts w:cs="Times New Roman"/>
          <w:noProof/>
          <w:lang w:eastAsia="it-IT"/>
        </w:rPr>
        <w:drawing>
          <wp:inline distT="0" distB="0" distL="0" distR="0" wp14:anchorId="2BE2E138" wp14:editId="39E6FE7B">
            <wp:extent cx="2817907" cy="1704975"/>
            <wp:effectExtent l="0" t="0" r="1905" b="0"/>
            <wp:docPr id="4" name="Immagine 4" descr="C:\Users\809377pp\Desktop\immagine pagine relaz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809377pp\Desktop\immagine pagine relazione.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817907" cy="1704975"/>
                    </a:xfrm>
                    <a:prstGeom prst="rect">
                      <a:avLst/>
                    </a:prstGeom>
                    <a:noFill/>
                    <a:ln>
                      <a:noFill/>
                    </a:ln>
                  </pic:spPr>
                </pic:pic>
              </a:graphicData>
            </a:graphic>
          </wp:inline>
        </w:drawing>
      </w:r>
    </w:p>
    <w:p w:rsidR="000B1628" w:rsidRDefault="000B1628" w:rsidP="000B1628">
      <w:pPr>
        <w:jc w:val="center"/>
        <w:rPr>
          <w:rFonts w:cs="Times New Roman"/>
          <w:i/>
          <w:sz w:val="16"/>
        </w:rPr>
      </w:pPr>
      <w:r w:rsidRPr="00B367E6">
        <w:rPr>
          <w:rFonts w:cs="Times New Roman"/>
          <w:i/>
          <w:sz w:val="16"/>
        </w:rPr>
        <w:t xml:space="preserve">In figura </w:t>
      </w:r>
      <w:r>
        <w:rPr>
          <w:rFonts w:cs="Times New Roman"/>
          <w:i/>
          <w:sz w:val="16"/>
        </w:rPr>
        <w:t xml:space="preserve">- </w:t>
      </w:r>
      <w:r w:rsidRPr="00B367E6">
        <w:rPr>
          <w:rFonts w:cs="Times New Roman"/>
          <w:i/>
          <w:sz w:val="16"/>
        </w:rPr>
        <w:t>copertina della IV Relazione semestrale – I semestre 2019 (gennaio – giugno 2019)</w:t>
      </w:r>
    </w:p>
    <w:p w:rsidR="000B1628" w:rsidRPr="00B109F9" w:rsidRDefault="000B1628" w:rsidP="00B109F9">
      <w:pPr>
        <w:pStyle w:val="Paragrafoelenco"/>
        <w:numPr>
          <w:ilvl w:val="0"/>
          <w:numId w:val="7"/>
        </w:numPr>
        <w:jc w:val="both"/>
        <w:rPr>
          <w:rFonts w:ascii="Times New Roman" w:hAnsi="Times New Roman"/>
          <w:sz w:val="18"/>
          <w:szCs w:val="20"/>
        </w:rPr>
      </w:pPr>
      <w:r w:rsidRPr="00B109F9">
        <w:rPr>
          <w:rFonts w:ascii="Times New Roman" w:hAnsi="Times New Roman" w:cs="Times New Roman"/>
          <w:b/>
          <w:sz w:val="18"/>
          <w:szCs w:val="20"/>
        </w:rPr>
        <w:lastRenderedPageBreak/>
        <w:t>L’attivazione</w:t>
      </w:r>
      <w:r w:rsidRPr="00B109F9">
        <w:rPr>
          <w:rFonts w:ascii="Times New Roman" w:hAnsi="Times New Roman" w:cs="Times New Roman"/>
          <w:sz w:val="18"/>
          <w:szCs w:val="20"/>
        </w:rPr>
        <w:t xml:space="preserve">, </w:t>
      </w:r>
      <w:r w:rsidRPr="00B109F9">
        <w:rPr>
          <w:rFonts w:ascii="Times New Roman" w:hAnsi="Times New Roman" w:cs="Times New Roman"/>
          <w:b/>
          <w:sz w:val="18"/>
          <w:szCs w:val="20"/>
        </w:rPr>
        <w:t>nel novembre 2017</w:t>
      </w:r>
      <w:r w:rsidRPr="00B109F9">
        <w:rPr>
          <w:rFonts w:ascii="Times New Roman" w:hAnsi="Times New Roman" w:cs="Times New Roman"/>
          <w:sz w:val="18"/>
          <w:szCs w:val="20"/>
        </w:rPr>
        <w:t xml:space="preserve">, </w:t>
      </w:r>
      <w:r w:rsidRPr="00B109F9">
        <w:rPr>
          <w:rFonts w:ascii="Times New Roman" w:hAnsi="Times New Roman" w:cs="Times New Roman"/>
          <w:b/>
          <w:sz w:val="18"/>
          <w:szCs w:val="20"/>
        </w:rPr>
        <w:t xml:space="preserve">del sito </w:t>
      </w:r>
      <w:r w:rsidRPr="00B109F9">
        <w:rPr>
          <w:rFonts w:ascii="Times New Roman" w:hAnsi="Times New Roman" w:cs="Times New Roman"/>
          <w:sz w:val="18"/>
          <w:szCs w:val="20"/>
        </w:rPr>
        <w:t xml:space="preserve">Istituzionale </w:t>
      </w:r>
      <w:r w:rsidRPr="00B109F9">
        <w:rPr>
          <w:rFonts w:ascii="Times New Roman" w:hAnsi="Times New Roman" w:cs="Times New Roman"/>
          <w:i/>
          <w:sz w:val="18"/>
          <w:szCs w:val="20"/>
        </w:rPr>
        <w:t>(</w:t>
      </w:r>
      <w:hyperlink r:id="rId43" w:history="1">
        <w:r w:rsidRPr="00B109F9">
          <w:rPr>
            <w:rFonts w:ascii="Times New Roman" w:hAnsi="Times New Roman"/>
            <w:i/>
            <w:sz w:val="18"/>
            <w:szCs w:val="20"/>
          </w:rPr>
          <w:t>www.commissariobonificadiscariche.governo.it</w:t>
        </w:r>
      </w:hyperlink>
      <w:r w:rsidRPr="00B109F9">
        <w:rPr>
          <w:rFonts w:ascii="Times New Roman" w:hAnsi="Times New Roman"/>
          <w:sz w:val="18"/>
          <w:szCs w:val="20"/>
        </w:rPr>
        <w:t xml:space="preserve">), che </w:t>
      </w:r>
      <w:r w:rsidRPr="00B109F9">
        <w:rPr>
          <w:rFonts w:ascii="Times New Roman" w:hAnsi="Times New Roman"/>
          <w:b/>
          <w:sz w:val="18"/>
          <w:szCs w:val="20"/>
        </w:rPr>
        <w:t>costituisce punto unico di presentazione di tutte le notizie</w:t>
      </w:r>
      <w:r w:rsidRPr="00B109F9">
        <w:rPr>
          <w:rFonts w:ascii="Times New Roman" w:hAnsi="Times New Roman"/>
          <w:sz w:val="18"/>
          <w:szCs w:val="20"/>
        </w:rPr>
        <w:t xml:space="preserve"> e informazioni della Struttura e del lavoro svolto. Rappresenta in modo efficace ed immediato le azioni e le fasi operative poste in essere per </w:t>
      </w:r>
      <w:r w:rsidR="00D04AB1" w:rsidRPr="00B109F9">
        <w:rPr>
          <w:rFonts w:ascii="Times New Roman" w:hAnsi="Times New Roman"/>
          <w:sz w:val="18"/>
          <w:szCs w:val="20"/>
        </w:rPr>
        <w:t>la realizzazione della missione.</w:t>
      </w:r>
    </w:p>
    <w:p w:rsidR="000B1628" w:rsidRDefault="000B1628" w:rsidP="000B1628">
      <w:pPr>
        <w:pStyle w:val="Paragrafoelenco"/>
        <w:jc w:val="both"/>
        <w:rPr>
          <w:rFonts w:ascii="Times New Roman" w:hAnsi="Times New Roman"/>
          <w:sz w:val="20"/>
          <w:szCs w:val="20"/>
        </w:rPr>
      </w:pPr>
    </w:p>
    <w:p w:rsidR="000B1628" w:rsidRDefault="0046137B" w:rsidP="000B1628">
      <w:pPr>
        <w:pStyle w:val="Paragrafoelenco"/>
        <w:tabs>
          <w:tab w:val="left" w:pos="142"/>
        </w:tabs>
        <w:ind w:left="0"/>
        <w:jc w:val="center"/>
        <w:rPr>
          <w:rFonts w:ascii="Times New Roman" w:hAnsi="Times New Roman"/>
          <w:sz w:val="20"/>
          <w:szCs w:val="20"/>
        </w:rPr>
      </w:pPr>
      <w:r>
        <w:rPr>
          <w:rFonts w:ascii="Times New Roman" w:hAnsi="Times New Roman" w:cs="Times New Roman"/>
          <w:b/>
          <w:noProof/>
          <w:sz w:val="20"/>
          <w:szCs w:val="20"/>
          <w:lang w:eastAsia="it-IT"/>
        </w:rPr>
        <w:pict>
          <v:shape id="_x0000_i1034" type="#_x0000_t75" style="width:433.75pt;height:201pt">
            <v:imagedata r:id="rId44" o:title="home page apr 2020"/>
          </v:shape>
        </w:pict>
      </w:r>
    </w:p>
    <w:p w:rsidR="000B1628" w:rsidRDefault="000B1628" w:rsidP="000B1628">
      <w:pPr>
        <w:pStyle w:val="Paragrafoelenco"/>
        <w:jc w:val="center"/>
        <w:rPr>
          <w:rFonts w:ascii="Times New Roman" w:hAnsi="Times New Roman" w:cs="Times New Roman"/>
          <w:i/>
          <w:sz w:val="16"/>
        </w:rPr>
      </w:pPr>
      <w:r w:rsidRPr="00AD42F3">
        <w:rPr>
          <w:rFonts w:ascii="Times New Roman" w:hAnsi="Times New Roman" w:cs="Times New Roman"/>
          <w:i/>
          <w:sz w:val="16"/>
        </w:rPr>
        <w:t xml:space="preserve">In figura </w:t>
      </w:r>
      <w:r>
        <w:rPr>
          <w:rFonts w:ascii="Times New Roman" w:hAnsi="Times New Roman" w:cs="Times New Roman"/>
          <w:i/>
          <w:sz w:val="16"/>
        </w:rPr>
        <w:t xml:space="preserve">- home page del sito </w:t>
      </w:r>
      <w:hyperlink r:id="rId45" w:history="1">
        <w:r w:rsidRPr="00055E0E">
          <w:rPr>
            <w:rStyle w:val="Collegamentoipertestuale"/>
            <w:rFonts w:ascii="Times New Roman" w:hAnsi="Times New Roman" w:cs="Times New Roman"/>
            <w:i/>
            <w:sz w:val="16"/>
          </w:rPr>
          <w:t>www.commissariobonifichediscariche.governo.it</w:t>
        </w:r>
      </w:hyperlink>
    </w:p>
    <w:p w:rsidR="000B1628" w:rsidRDefault="000B1628" w:rsidP="000B1628">
      <w:pPr>
        <w:pStyle w:val="Paragrafoelenco"/>
        <w:jc w:val="center"/>
        <w:rPr>
          <w:rFonts w:ascii="Times New Roman" w:hAnsi="Times New Roman" w:cs="Times New Roman"/>
          <w:i/>
          <w:sz w:val="16"/>
        </w:rPr>
      </w:pPr>
    </w:p>
    <w:p w:rsidR="000B1628" w:rsidRPr="00B109F9" w:rsidRDefault="000B1628" w:rsidP="00B109F9">
      <w:pPr>
        <w:pStyle w:val="Paragrafoelenco"/>
        <w:numPr>
          <w:ilvl w:val="0"/>
          <w:numId w:val="7"/>
        </w:numPr>
        <w:jc w:val="both"/>
        <w:rPr>
          <w:rFonts w:ascii="Times New Roman" w:hAnsi="Times New Roman" w:cs="Times New Roman"/>
          <w:sz w:val="18"/>
          <w:szCs w:val="20"/>
        </w:rPr>
      </w:pPr>
      <w:r w:rsidRPr="00B109F9">
        <w:rPr>
          <w:rFonts w:ascii="Times New Roman" w:hAnsi="Times New Roman" w:cs="Times New Roman"/>
          <w:sz w:val="18"/>
          <w:szCs w:val="20"/>
        </w:rPr>
        <w:t xml:space="preserve">La </w:t>
      </w:r>
      <w:r w:rsidRPr="00B109F9">
        <w:rPr>
          <w:rFonts w:ascii="Times New Roman" w:hAnsi="Times New Roman" w:cs="Times New Roman"/>
          <w:b/>
          <w:sz w:val="18"/>
          <w:szCs w:val="20"/>
        </w:rPr>
        <w:t>partecipazione,</w:t>
      </w:r>
      <w:r w:rsidRPr="00B109F9">
        <w:rPr>
          <w:rFonts w:ascii="Times New Roman" w:hAnsi="Times New Roman" w:cs="Times New Roman"/>
          <w:sz w:val="18"/>
          <w:szCs w:val="20"/>
        </w:rPr>
        <w:t xml:space="preserve"> sin dagli inizi </w:t>
      </w:r>
      <w:r w:rsidRPr="00B109F9">
        <w:rPr>
          <w:rFonts w:ascii="Times New Roman" w:hAnsi="Times New Roman" w:cs="Times New Roman"/>
          <w:b/>
          <w:sz w:val="18"/>
          <w:szCs w:val="20"/>
        </w:rPr>
        <w:t>nell’aprile 2017,</w:t>
      </w:r>
      <w:r w:rsidRPr="00B109F9">
        <w:rPr>
          <w:rFonts w:ascii="Times New Roman" w:hAnsi="Times New Roman" w:cs="Times New Roman"/>
          <w:sz w:val="18"/>
          <w:szCs w:val="20"/>
        </w:rPr>
        <w:t xml:space="preserve">  </w:t>
      </w:r>
      <w:r w:rsidRPr="00B109F9">
        <w:rPr>
          <w:rFonts w:ascii="Times New Roman" w:hAnsi="Times New Roman" w:cs="Times New Roman"/>
          <w:b/>
          <w:sz w:val="18"/>
          <w:szCs w:val="20"/>
        </w:rPr>
        <w:t xml:space="preserve">agli eventi </w:t>
      </w:r>
      <w:r w:rsidRPr="00B109F9">
        <w:rPr>
          <w:rFonts w:ascii="Times New Roman" w:hAnsi="Times New Roman" w:cs="Times New Roman"/>
          <w:sz w:val="18"/>
          <w:szCs w:val="20"/>
        </w:rPr>
        <w:t xml:space="preserve">del settore </w:t>
      </w:r>
      <w:r w:rsidRPr="00B109F9">
        <w:rPr>
          <w:rFonts w:ascii="Times New Roman" w:hAnsi="Times New Roman" w:cs="Times New Roman"/>
          <w:b/>
          <w:sz w:val="18"/>
          <w:szCs w:val="20"/>
        </w:rPr>
        <w:t>organizzati da Istituzioni Pubbliche e/o organizzazioni, enti e associazioni private</w:t>
      </w:r>
      <w:r w:rsidRPr="00B109F9">
        <w:rPr>
          <w:rFonts w:ascii="Times New Roman" w:hAnsi="Times New Roman" w:cs="Times New Roman"/>
          <w:sz w:val="18"/>
          <w:szCs w:val="20"/>
        </w:rPr>
        <w:t xml:space="preserve"> al fine di creare legami pratici, relazioni lavorative, nonché conoscenze scientifiche in modo da  “</w:t>
      </w:r>
      <w:r w:rsidRPr="00B109F9">
        <w:rPr>
          <w:rFonts w:ascii="Times New Roman" w:hAnsi="Times New Roman" w:cs="Times New Roman"/>
          <w:i/>
          <w:sz w:val="18"/>
          <w:szCs w:val="20"/>
        </w:rPr>
        <w:t>sviluppare rete”</w:t>
      </w:r>
      <w:r w:rsidRPr="00B109F9">
        <w:rPr>
          <w:rFonts w:ascii="Times New Roman" w:hAnsi="Times New Roman" w:cs="Times New Roman"/>
          <w:sz w:val="18"/>
          <w:szCs w:val="20"/>
        </w:rPr>
        <w:t xml:space="preserve"> per la miglior definizione degli obiettivi della missione.</w:t>
      </w:r>
    </w:p>
    <w:p w:rsidR="000B1628" w:rsidRDefault="000B1628" w:rsidP="000B1628">
      <w:pPr>
        <w:pStyle w:val="Paragrafoelenco"/>
        <w:jc w:val="both"/>
        <w:rPr>
          <w:rFonts w:ascii="Times New Roman" w:hAnsi="Times New Roman" w:cs="Times New Roman"/>
          <w:sz w:val="20"/>
          <w:szCs w:val="20"/>
        </w:rPr>
      </w:pPr>
    </w:p>
    <w:p w:rsidR="000B1628" w:rsidRPr="00A113B4" w:rsidRDefault="000B1628" w:rsidP="000B1628">
      <w:pPr>
        <w:pStyle w:val="Paragrafoelenco"/>
        <w:jc w:val="both"/>
        <w:rPr>
          <w:rFonts w:ascii="Times New Roman" w:hAnsi="Times New Roman" w:cs="Times New Roman"/>
          <w:noProof/>
          <w:sz w:val="20"/>
          <w:szCs w:val="20"/>
        </w:rPr>
      </w:pPr>
      <w:r>
        <w:rPr>
          <w:rFonts w:ascii="Times New Roman" w:hAnsi="Times New Roman" w:cs="Times New Roman"/>
          <w:noProof/>
          <w:sz w:val="20"/>
          <w:szCs w:val="20"/>
          <w:lang w:eastAsia="it-IT"/>
        </w:rPr>
        <w:drawing>
          <wp:anchor distT="0" distB="0" distL="114300" distR="114300" simplePos="0" relativeHeight="251687936" behindDoc="0" locked="0" layoutInCell="1" allowOverlap="1" wp14:anchorId="6DBD860E" wp14:editId="1ACCAAF8">
            <wp:simplePos x="0" y="0"/>
            <wp:positionH relativeFrom="column">
              <wp:posOffset>4446108</wp:posOffset>
            </wp:positionH>
            <wp:positionV relativeFrom="paragraph">
              <wp:posOffset>8890</wp:posOffset>
            </wp:positionV>
            <wp:extent cx="1424762" cy="1850065"/>
            <wp:effectExtent l="0" t="0" r="4445" b="0"/>
            <wp:wrapNone/>
            <wp:docPr id="728" name="Immagine 728" descr="C:\Users\809377pp\Desktop\fig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809377pp\Desktop\fig 11.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424762" cy="18500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0"/>
          <w:szCs w:val="20"/>
          <w:lang w:eastAsia="it-IT"/>
        </w:rPr>
        <w:drawing>
          <wp:anchor distT="0" distB="0" distL="114300" distR="114300" simplePos="0" relativeHeight="251686912" behindDoc="0" locked="0" layoutInCell="1" allowOverlap="1" wp14:anchorId="38C7A484" wp14:editId="5DFF2D2D">
            <wp:simplePos x="0" y="0"/>
            <wp:positionH relativeFrom="column">
              <wp:posOffset>525780</wp:posOffset>
            </wp:positionH>
            <wp:positionV relativeFrom="paragraph">
              <wp:posOffset>40478</wp:posOffset>
            </wp:positionV>
            <wp:extent cx="1339702" cy="1796902"/>
            <wp:effectExtent l="0" t="0" r="0" b="0"/>
            <wp:wrapNone/>
            <wp:docPr id="727" name="Immagine 727" descr="C:\Users\809377pp\Desktop\fig 10 relazione 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809377pp\Desktop\fig 10 relazione V.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39702" cy="1796902"/>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0"/>
          <w:szCs w:val="20"/>
        </w:rPr>
        <w:t xml:space="preserve">                                    .</w:t>
      </w:r>
      <w:r>
        <w:rPr>
          <w:rFonts w:ascii="Times New Roman" w:hAnsi="Times New Roman" w:cs="Times New Roman"/>
          <w:noProof/>
          <w:sz w:val="20"/>
          <w:szCs w:val="20"/>
        </w:rPr>
        <w:t xml:space="preserve">            </w:t>
      </w:r>
      <w:r w:rsidRPr="00A113B4">
        <w:rPr>
          <w:rFonts w:ascii="Times New Roman" w:hAnsi="Times New Roman" w:cs="Times New Roman"/>
          <w:noProof/>
          <w:sz w:val="20"/>
          <w:szCs w:val="20"/>
        </w:rPr>
        <w:t xml:space="preserve">  </w:t>
      </w:r>
      <w:r>
        <w:rPr>
          <w:noProof/>
          <w:lang w:eastAsia="it-IT"/>
        </w:rPr>
        <w:drawing>
          <wp:inline distT="0" distB="0" distL="0" distR="0" wp14:anchorId="2174ED4B" wp14:editId="1DC016D6">
            <wp:extent cx="2200939" cy="1839432"/>
            <wp:effectExtent l="0" t="0" r="8890" b="8890"/>
            <wp:docPr id="726" name="Immagine 726" descr="\\10.57.10.11\commdiscariche\ARCHIVIO\16_ Comunicazione\3_Audizioni_Conferenze_Meeting_Eventi\2017\2017.09.21  CONFERENZA POLIECO\foto polie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0.57.10.11\commdiscariche\ARCHIVIO\16_ Comunicazione\3_Audizioni_Conferenze_Meeting_Eventi\2017\2017.09.21  CONFERENZA POLIECO\foto polieco.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204681" cy="1842559"/>
                    </a:xfrm>
                    <a:prstGeom prst="rect">
                      <a:avLst/>
                    </a:prstGeom>
                    <a:noFill/>
                    <a:ln>
                      <a:noFill/>
                    </a:ln>
                  </pic:spPr>
                </pic:pic>
              </a:graphicData>
            </a:graphic>
          </wp:inline>
        </w:drawing>
      </w:r>
    </w:p>
    <w:p w:rsidR="000B1628" w:rsidRDefault="000B1628" w:rsidP="000B1628">
      <w:pPr>
        <w:pStyle w:val="Paragrafoelenco"/>
        <w:jc w:val="center"/>
        <w:rPr>
          <w:rFonts w:ascii="Times New Roman" w:hAnsi="Times New Roman" w:cs="Times New Roman"/>
          <w:i/>
          <w:sz w:val="16"/>
        </w:rPr>
      </w:pPr>
      <w:r w:rsidRPr="00AD42F3">
        <w:rPr>
          <w:rFonts w:ascii="Times New Roman" w:hAnsi="Times New Roman" w:cs="Times New Roman"/>
          <w:i/>
          <w:sz w:val="16"/>
        </w:rPr>
        <w:t xml:space="preserve">In figura </w:t>
      </w:r>
      <w:r>
        <w:rPr>
          <w:rFonts w:ascii="Times New Roman" w:hAnsi="Times New Roman" w:cs="Times New Roman"/>
          <w:i/>
          <w:sz w:val="16"/>
        </w:rPr>
        <w:t xml:space="preserve">- alcune locandine degli eventi a cui si partecipato in qualità di relatori. </w:t>
      </w:r>
    </w:p>
    <w:p w:rsidR="000B1628" w:rsidRPr="00A113B4" w:rsidRDefault="000B1628" w:rsidP="000B1628">
      <w:pPr>
        <w:pStyle w:val="Paragrafoelenco"/>
        <w:jc w:val="both"/>
        <w:rPr>
          <w:rFonts w:ascii="Times New Roman" w:hAnsi="Times New Roman" w:cs="Times New Roman"/>
          <w:sz w:val="20"/>
          <w:szCs w:val="20"/>
        </w:rPr>
      </w:pPr>
    </w:p>
    <w:p w:rsidR="000B1628" w:rsidRPr="00B109F9" w:rsidRDefault="000B1628" w:rsidP="00B109F9">
      <w:pPr>
        <w:pStyle w:val="Paragrafoelenco"/>
        <w:numPr>
          <w:ilvl w:val="0"/>
          <w:numId w:val="7"/>
        </w:numPr>
        <w:jc w:val="both"/>
        <w:rPr>
          <w:rFonts w:ascii="Times New Roman" w:hAnsi="Times New Roman" w:cs="Times New Roman"/>
          <w:sz w:val="18"/>
          <w:szCs w:val="20"/>
        </w:rPr>
      </w:pPr>
      <w:r w:rsidRPr="00B109F9">
        <w:rPr>
          <w:rFonts w:ascii="Times New Roman" w:hAnsi="Times New Roman" w:cs="Times New Roman"/>
          <w:b/>
          <w:sz w:val="18"/>
          <w:szCs w:val="20"/>
        </w:rPr>
        <w:t>La realizzazione delle brochure informative</w:t>
      </w:r>
      <w:r w:rsidRPr="00B109F9">
        <w:rPr>
          <w:rFonts w:ascii="Times New Roman" w:hAnsi="Times New Roman" w:cs="Times New Roman"/>
          <w:sz w:val="18"/>
          <w:szCs w:val="20"/>
        </w:rPr>
        <w:t xml:space="preserve">, </w:t>
      </w:r>
      <w:r w:rsidR="00CC4F17" w:rsidRPr="00B109F9">
        <w:rPr>
          <w:rFonts w:ascii="Times New Roman" w:hAnsi="Times New Roman" w:cs="Times New Roman"/>
          <w:sz w:val="18"/>
          <w:szCs w:val="20"/>
        </w:rPr>
        <w:t xml:space="preserve">iniziata </w:t>
      </w:r>
      <w:r w:rsidRPr="00B109F9">
        <w:rPr>
          <w:rFonts w:ascii="Times New Roman" w:hAnsi="Times New Roman" w:cs="Times New Roman"/>
          <w:b/>
          <w:sz w:val="18"/>
          <w:szCs w:val="20"/>
        </w:rPr>
        <w:t>nel settembre 2018</w:t>
      </w:r>
      <w:r w:rsidRPr="00B109F9">
        <w:rPr>
          <w:rFonts w:ascii="Times New Roman" w:hAnsi="Times New Roman" w:cs="Times New Roman"/>
          <w:sz w:val="18"/>
          <w:szCs w:val="20"/>
        </w:rPr>
        <w:t xml:space="preserve">, per comunicare in maniera esemplificativa, rapida, coesa e analitica: la missione, gli iter procedimentali e i risultati raggiunti. </w:t>
      </w:r>
    </w:p>
    <w:p w:rsidR="000B1628" w:rsidRDefault="000B1628" w:rsidP="000B1628">
      <w:pPr>
        <w:pStyle w:val="Paragrafoelenco"/>
        <w:jc w:val="both"/>
        <w:rPr>
          <w:rFonts w:ascii="Times New Roman" w:hAnsi="Times New Roman" w:cs="Times New Roman"/>
          <w:sz w:val="20"/>
          <w:szCs w:val="20"/>
        </w:rPr>
      </w:pPr>
    </w:p>
    <w:p w:rsidR="000B1628" w:rsidRDefault="000B1628" w:rsidP="000B1628">
      <w:pPr>
        <w:pStyle w:val="Paragrafoelenco"/>
        <w:jc w:val="both"/>
        <w:rPr>
          <w:rFonts w:ascii="Times New Roman" w:hAnsi="Times New Roman" w:cs="Times New Roman"/>
          <w:sz w:val="20"/>
          <w:szCs w:val="20"/>
        </w:rPr>
      </w:pPr>
      <w:r>
        <w:rPr>
          <w:rFonts w:ascii="Times New Roman" w:hAnsi="Times New Roman" w:cs="Times New Roman"/>
          <w:b/>
          <w:noProof/>
          <w:sz w:val="20"/>
          <w:szCs w:val="20"/>
          <w:lang w:eastAsia="it-IT"/>
        </w:rPr>
        <w:drawing>
          <wp:inline distT="0" distB="0" distL="0" distR="0" wp14:anchorId="6D38D93F" wp14:editId="38F326FF">
            <wp:extent cx="1401036" cy="1923897"/>
            <wp:effectExtent l="0" t="0" r="8890" b="635"/>
            <wp:docPr id="729" name="Immagine 729" descr="C:\Users\809377pp\Desktop\fig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809377pp\Desktop\fig 12.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402932" cy="1926500"/>
                    </a:xfrm>
                    <a:prstGeom prst="rect">
                      <a:avLst/>
                    </a:prstGeom>
                    <a:noFill/>
                    <a:ln>
                      <a:noFill/>
                    </a:ln>
                  </pic:spPr>
                </pic:pic>
              </a:graphicData>
            </a:graphic>
          </wp:inline>
        </w:drawing>
      </w:r>
      <w:r>
        <w:rPr>
          <w:rFonts w:ascii="Times New Roman" w:hAnsi="Times New Roman" w:cs="Times New Roman"/>
          <w:noProof/>
          <w:sz w:val="20"/>
          <w:szCs w:val="20"/>
          <w:lang w:eastAsia="it-IT"/>
        </w:rPr>
        <w:drawing>
          <wp:inline distT="0" distB="0" distL="0" distR="0" wp14:anchorId="632BC7B2" wp14:editId="2198E74F">
            <wp:extent cx="1417954" cy="1923898"/>
            <wp:effectExtent l="0" t="0" r="0" b="635"/>
            <wp:docPr id="730" name="Immagine 730" descr="C:\Users\809377pp\Desktop\fig 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809377pp\Desktop\fig 13.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419394" cy="1925851"/>
                    </a:xfrm>
                    <a:prstGeom prst="rect">
                      <a:avLst/>
                    </a:prstGeom>
                    <a:noFill/>
                    <a:ln>
                      <a:noFill/>
                    </a:ln>
                  </pic:spPr>
                </pic:pic>
              </a:graphicData>
            </a:graphic>
          </wp:inline>
        </w:drawing>
      </w:r>
      <w:r>
        <w:rPr>
          <w:rFonts w:ascii="Times New Roman" w:hAnsi="Times New Roman" w:cs="Times New Roman"/>
          <w:noProof/>
          <w:sz w:val="20"/>
          <w:szCs w:val="20"/>
          <w:lang w:eastAsia="it-IT"/>
        </w:rPr>
        <w:drawing>
          <wp:inline distT="0" distB="0" distL="0" distR="0" wp14:anchorId="01EE8DE8" wp14:editId="37C6A658">
            <wp:extent cx="1380487" cy="1909267"/>
            <wp:effectExtent l="0" t="0" r="0" b="0"/>
            <wp:docPr id="731" name="Immagine 731" descr="C:\Users\809377pp\Desktop\fig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809377pp\Desktop\fig 14.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383124" cy="1912914"/>
                    </a:xfrm>
                    <a:prstGeom prst="rect">
                      <a:avLst/>
                    </a:prstGeom>
                    <a:noFill/>
                    <a:ln>
                      <a:noFill/>
                    </a:ln>
                  </pic:spPr>
                </pic:pic>
              </a:graphicData>
            </a:graphic>
          </wp:inline>
        </w:drawing>
      </w:r>
      <w:r>
        <w:rPr>
          <w:rFonts w:ascii="Times New Roman" w:hAnsi="Times New Roman" w:cs="Times New Roman"/>
          <w:sz w:val="20"/>
          <w:szCs w:val="20"/>
        </w:rPr>
        <w:t xml:space="preserve"> </w:t>
      </w:r>
      <w:r>
        <w:rPr>
          <w:rFonts w:ascii="Times New Roman" w:hAnsi="Times New Roman" w:cs="Times New Roman"/>
          <w:noProof/>
          <w:sz w:val="20"/>
          <w:szCs w:val="20"/>
          <w:lang w:eastAsia="it-IT"/>
        </w:rPr>
        <w:drawing>
          <wp:inline distT="0" distB="0" distL="0" distR="0" wp14:anchorId="5AE84620" wp14:editId="1BD72766">
            <wp:extent cx="1390210" cy="1880006"/>
            <wp:effectExtent l="0" t="0" r="635" b="6350"/>
            <wp:docPr id="732" name="Immagine 732" descr="C:\Users\809377pp\Desktop\Cat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809377pp\Desktop\Cattura.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392096" cy="1882556"/>
                    </a:xfrm>
                    <a:prstGeom prst="rect">
                      <a:avLst/>
                    </a:prstGeom>
                    <a:noFill/>
                    <a:ln>
                      <a:noFill/>
                    </a:ln>
                  </pic:spPr>
                </pic:pic>
              </a:graphicData>
            </a:graphic>
          </wp:inline>
        </w:drawing>
      </w:r>
    </w:p>
    <w:p w:rsidR="000B1628" w:rsidRPr="00D3364B" w:rsidRDefault="000B1628" w:rsidP="000B1628">
      <w:pPr>
        <w:pStyle w:val="Paragrafoelenco"/>
        <w:jc w:val="center"/>
        <w:rPr>
          <w:rFonts w:ascii="Times New Roman" w:hAnsi="Times New Roman" w:cs="Times New Roman"/>
          <w:i/>
          <w:sz w:val="16"/>
        </w:rPr>
      </w:pPr>
      <w:r w:rsidRPr="00AD42F3">
        <w:rPr>
          <w:rFonts w:ascii="Times New Roman" w:hAnsi="Times New Roman" w:cs="Times New Roman"/>
          <w:i/>
          <w:sz w:val="16"/>
        </w:rPr>
        <w:t xml:space="preserve">In figura </w:t>
      </w:r>
      <w:r>
        <w:rPr>
          <w:rFonts w:ascii="Times New Roman" w:hAnsi="Times New Roman" w:cs="Times New Roman"/>
          <w:i/>
          <w:sz w:val="16"/>
        </w:rPr>
        <w:t xml:space="preserve">- le pagine della brochure . </w:t>
      </w:r>
    </w:p>
    <w:p w:rsidR="000B1628" w:rsidRPr="00B109F9" w:rsidRDefault="000B1628" w:rsidP="00B109F9">
      <w:pPr>
        <w:pStyle w:val="NormaleWeb"/>
        <w:numPr>
          <w:ilvl w:val="0"/>
          <w:numId w:val="7"/>
        </w:numPr>
        <w:suppressAutoHyphens/>
        <w:spacing w:after="119"/>
        <w:jc w:val="both"/>
        <w:rPr>
          <w:color w:val="000000"/>
          <w:sz w:val="22"/>
        </w:rPr>
      </w:pPr>
      <w:r w:rsidRPr="00B109F9">
        <w:rPr>
          <w:b/>
          <w:sz w:val="18"/>
          <w:szCs w:val="20"/>
        </w:rPr>
        <w:t xml:space="preserve">L’organizzazione, </w:t>
      </w:r>
      <w:r w:rsidRPr="00B109F9">
        <w:rPr>
          <w:sz w:val="18"/>
          <w:szCs w:val="20"/>
        </w:rPr>
        <w:t xml:space="preserve">su iniziativa congiunta con il Sottosegretario del Ministero dell’Ambiente, </w:t>
      </w:r>
      <w:r w:rsidRPr="00B109F9">
        <w:rPr>
          <w:b/>
          <w:sz w:val="18"/>
          <w:szCs w:val="20"/>
        </w:rPr>
        <w:t>dal luglio 2019,</w:t>
      </w:r>
      <w:r w:rsidRPr="00B109F9">
        <w:rPr>
          <w:sz w:val="18"/>
          <w:szCs w:val="20"/>
        </w:rPr>
        <w:t xml:space="preserve"> </w:t>
      </w:r>
      <w:r w:rsidRPr="00B109F9">
        <w:rPr>
          <w:b/>
          <w:sz w:val="18"/>
          <w:szCs w:val="20"/>
        </w:rPr>
        <w:t xml:space="preserve">dei </w:t>
      </w:r>
      <w:r w:rsidRPr="00B109F9">
        <w:rPr>
          <w:b/>
          <w:i/>
          <w:sz w:val="18"/>
          <w:szCs w:val="20"/>
        </w:rPr>
        <w:t>“</w:t>
      </w:r>
      <w:proofErr w:type="spellStart"/>
      <w:r w:rsidRPr="00B109F9">
        <w:rPr>
          <w:b/>
          <w:i/>
          <w:sz w:val="18"/>
          <w:szCs w:val="20"/>
        </w:rPr>
        <w:t>restore</w:t>
      </w:r>
      <w:proofErr w:type="spellEnd"/>
      <w:r w:rsidRPr="00B109F9">
        <w:rPr>
          <w:b/>
          <w:i/>
          <w:sz w:val="18"/>
          <w:szCs w:val="20"/>
        </w:rPr>
        <w:t xml:space="preserve"> site </w:t>
      </w:r>
      <w:proofErr w:type="spellStart"/>
      <w:r w:rsidRPr="00B109F9">
        <w:rPr>
          <w:b/>
          <w:i/>
          <w:sz w:val="18"/>
          <w:szCs w:val="20"/>
        </w:rPr>
        <w:t>visit</w:t>
      </w:r>
      <w:proofErr w:type="spellEnd"/>
      <w:r w:rsidRPr="00B109F9">
        <w:rPr>
          <w:b/>
          <w:sz w:val="18"/>
          <w:szCs w:val="20"/>
        </w:rPr>
        <w:t>”</w:t>
      </w:r>
      <w:r w:rsidRPr="00B109F9">
        <w:rPr>
          <w:sz w:val="18"/>
          <w:szCs w:val="20"/>
        </w:rPr>
        <w:t xml:space="preserve"> una serie di </w:t>
      </w:r>
      <w:r w:rsidRPr="00B109F9">
        <w:rPr>
          <w:sz w:val="18"/>
        </w:rPr>
        <w:t xml:space="preserve">eventi/conferenze stampa per porre una luce </w:t>
      </w:r>
      <w:r w:rsidRPr="00B109F9">
        <w:rPr>
          <w:b/>
          <w:sz w:val="18"/>
        </w:rPr>
        <w:t xml:space="preserve">in quelle aree che sono state oggetto di bonifica </w:t>
      </w:r>
      <w:r w:rsidRPr="00B109F9">
        <w:rPr>
          <w:sz w:val="18"/>
        </w:rPr>
        <w:t xml:space="preserve">o </w:t>
      </w:r>
      <w:r w:rsidRPr="00B109F9">
        <w:rPr>
          <w:sz w:val="18"/>
        </w:rPr>
        <w:lastRenderedPageBreak/>
        <w:t xml:space="preserve">messi in sicurezza e </w:t>
      </w:r>
      <w:r w:rsidRPr="00B109F9">
        <w:rPr>
          <w:b/>
          <w:sz w:val="18"/>
        </w:rPr>
        <w:t>attualmente  poste in sicurezza ambientale</w:t>
      </w:r>
      <w:r w:rsidRPr="00B109F9">
        <w:rPr>
          <w:sz w:val="18"/>
        </w:rPr>
        <w:t xml:space="preserve"> a norma di legge e</w:t>
      </w:r>
      <w:r w:rsidRPr="00B109F9">
        <w:rPr>
          <w:b/>
          <w:sz w:val="18"/>
        </w:rPr>
        <w:t xml:space="preserve"> stralciate</w:t>
      </w:r>
      <w:r w:rsidRPr="00B109F9">
        <w:rPr>
          <w:sz w:val="18"/>
        </w:rPr>
        <w:t xml:space="preserve">, da parte della Comunità Europea, </w:t>
      </w:r>
      <w:r w:rsidRPr="00B109F9">
        <w:rPr>
          <w:b/>
          <w:sz w:val="18"/>
        </w:rPr>
        <w:t>dalla procedura di infrazione</w:t>
      </w:r>
      <w:r w:rsidRPr="00B109F9">
        <w:rPr>
          <w:sz w:val="18"/>
        </w:rPr>
        <w:t>. L’iniziativa, concordata con il Ministero dell’Ambiente e della Tutela del Territorio e del Mare</w:t>
      </w:r>
      <w:r w:rsidRPr="00B109F9">
        <w:rPr>
          <w:b/>
          <w:sz w:val="18"/>
        </w:rPr>
        <w:t xml:space="preserve"> ha lo scopo di informare le popolazioni locali degli sforzi fatti,</w:t>
      </w:r>
      <w:r w:rsidRPr="00B109F9">
        <w:rPr>
          <w:sz w:val="18"/>
        </w:rPr>
        <w:t xml:space="preserve"> </w:t>
      </w:r>
      <w:r w:rsidRPr="00B109F9">
        <w:rPr>
          <w:b/>
          <w:sz w:val="18"/>
        </w:rPr>
        <w:t>premiando simbolicamente</w:t>
      </w:r>
      <w:r w:rsidRPr="00B109F9">
        <w:rPr>
          <w:sz w:val="18"/>
        </w:rPr>
        <w:t xml:space="preserve"> quelle comunità e soprattutto </w:t>
      </w:r>
      <w:r w:rsidRPr="00B109F9">
        <w:rPr>
          <w:b/>
          <w:sz w:val="18"/>
        </w:rPr>
        <w:t xml:space="preserve">quei cittadini delle istituzioni </w:t>
      </w:r>
      <w:r w:rsidRPr="00B109F9">
        <w:rPr>
          <w:sz w:val="18"/>
        </w:rPr>
        <w:t>che hanno “</w:t>
      </w:r>
      <w:r w:rsidRPr="00B109F9">
        <w:rPr>
          <w:i/>
          <w:iCs/>
          <w:color w:val="000000"/>
          <w:sz w:val="18"/>
        </w:rPr>
        <w:t>contribuito con spirito di servizio alla realizzazione di un doveroso servizio alla collettività</w:t>
      </w:r>
      <w:r w:rsidRPr="00B109F9">
        <w:rPr>
          <w:color w:val="000000"/>
          <w:sz w:val="18"/>
        </w:rPr>
        <w:t xml:space="preserve">”. </w:t>
      </w:r>
      <w:r w:rsidRPr="00B109F9">
        <w:rPr>
          <w:sz w:val="18"/>
        </w:rPr>
        <w:t xml:space="preserve">Lo svolgimento che parte dal </w:t>
      </w:r>
      <w:r w:rsidRPr="00B109F9">
        <w:rPr>
          <w:b/>
          <w:sz w:val="18"/>
        </w:rPr>
        <w:t>sopralluogo sul sito di discarica</w:t>
      </w:r>
      <w:r w:rsidRPr="00B109F9">
        <w:rPr>
          <w:sz w:val="18"/>
        </w:rPr>
        <w:t xml:space="preserve"> e si </w:t>
      </w:r>
      <w:r w:rsidRPr="00B109F9">
        <w:rPr>
          <w:b/>
          <w:sz w:val="18"/>
        </w:rPr>
        <w:t>conclude con una conferenza stampa e premiazione della comunità locale.</w:t>
      </w:r>
    </w:p>
    <w:p w:rsidR="000B1628" w:rsidRDefault="000B1628" w:rsidP="000B1628">
      <w:pPr>
        <w:pStyle w:val="Paragrafoelenco"/>
        <w:jc w:val="center"/>
        <w:rPr>
          <w:rFonts w:ascii="Times New Roman" w:hAnsi="Times New Roman" w:cs="Times New Roman"/>
          <w:b/>
          <w:sz w:val="20"/>
          <w:szCs w:val="20"/>
        </w:rPr>
      </w:pPr>
      <w:r>
        <w:rPr>
          <w:rFonts w:ascii="Times New Roman" w:hAnsi="Times New Roman" w:cs="Times New Roman"/>
          <w:b/>
          <w:noProof/>
          <w:sz w:val="20"/>
          <w:szCs w:val="20"/>
          <w:lang w:eastAsia="it-IT"/>
        </w:rPr>
        <w:drawing>
          <wp:inline distT="0" distB="0" distL="0" distR="0" wp14:anchorId="280F2B81" wp14:editId="6904B739">
            <wp:extent cx="2179930" cy="1628376"/>
            <wp:effectExtent l="0" t="0" r="0" b="0"/>
            <wp:docPr id="733" name="Immagine 733" descr="\\10.57.10.11\commdiscariche\ARCHIVIO\16_ Comunicazione\3_Audizioni_Conferenze_Meeting_Eventi\EVENTI_SOTTOSGR_MIN_AMBIENTE_2019\filettino\foto inizi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0.57.10.11\commdiscariche\ARCHIVIO\16_ Comunicazione\3_Audizioni_Conferenze_Meeting_Eventi\EVENTI_SOTTOSGR_MIN_AMBIENTE_2019\filettino\foto iniziale.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179828" cy="1628300"/>
                    </a:xfrm>
                    <a:prstGeom prst="rect">
                      <a:avLst/>
                    </a:prstGeom>
                    <a:noFill/>
                    <a:ln>
                      <a:noFill/>
                    </a:ln>
                  </pic:spPr>
                </pic:pic>
              </a:graphicData>
            </a:graphic>
          </wp:inline>
        </w:drawing>
      </w:r>
      <w:r>
        <w:rPr>
          <w:rFonts w:ascii="Times New Roman" w:hAnsi="Times New Roman" w:cs="Times New Roman"/>
          <w:b/>
          <w:sz w:val="20"/>
          <w:szCs w:val="20"/>
        </w:rPr>
        <w:t xml:space="preserve">     </w:t>
      </w:r>
      <w:r>
        <w:rPr>
          <w:rFonts w:ascii="Times New Roman" w:hAnsi="Times New Roman" w:cs="Times New Roman"/>
          <w:b/>
          <w:noProof/>
          <w:sz w:val="20"/>
          <w:szCs w:val="20"/>
          <w:lang w:eastAsia="it-IT"/>
        </w:rPr>
        <w:drawing>
          <wp:inline distT="0" distB="0" distL="0" distR="0" wp14:anchorId="74F5EADB" wp14:editId="193FDC01">
            <wp:extent cx="2553005" cy="1625768"/>
            <wp:effectExtent l="0" t="0" r="0" b="0"/>
            <wp:docPr id="734" name="Immagine 734" descr="\\10.57.10.11\commdiscariche\ARCHIVIO\16_ Comunicazione\3_Audizioni_Conferenze_Meeting_Eventi\EVENTI_SOTTOSGR_MIN_AMBIENTE_2019\filettino\filettin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10.57.10.11\commdiscariche\ARCHIVIO\16_ Comunicazione\3_Audizioni_Conferenze_Meeting_Eventi\EVENTI_SOTTOSGR_MIN_AMBIENTE_2019\filettino\filettino  1.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553027" cy="1625782"/>
                    </a:xfrm>
                    <a:prstGeom prst="rect">
                      <a:avLst/>
                    </a:prstGeom>
                    <a:noFill/>
                    <a:ln>
                      <a:noFill/>
                    </a:ln>
                  </pic:spPr>
                </pic:pic>
              </a:graphicData>
            </a:graphic>
          </wp:inline>
        </w:drawing>
      </w:r>
    </w:p>
    <w:p w:rsidR="000B1628" w:rsidRPr="00D3364B" w:rsidRDefault="000B1628" w:rsidP="000B1628">
      <w:pPr>
        <w:pStyle w:val="Paragrafoelenco"/>
        <w:jc w:val="center"/>
        <w:rPr>
          <w:rFonts w:ascii="Times New Roman" w:hAnsi="Times New Roman" w:cs="Times New Roman"/>
          <w:i/>
          <w:sz w:val="16"/>
        </w:rPr>
      </w:pPr>
      <w:r w:rsidRPr="00AD42F3">
        <w:rPr>
          <w:rFonts w:ascii="Times New Roman" w:hAnsi="Times New Roman" w:cs="Times New Roman"/>
          <w:i/>
          <w:sz w:val="16"/>
        </w:rPr>
        <w:t xml:space="preserve">In figura </w:t>
      </w:r>
      <w:r>
        <w:rPr>
          <w:rFonts w:ascii="Times New Roman" w:hAnsi="Times New Roman" w:cs="Times New Roman"/>
          <w:i/>
          <w:sz w:val="16"/>
        </w:rPr>
        <w:t xml:space="preserve">- la locandina dell’evento “site </w:t>
      </w:r>
      <w:proofErr w:type="spellStart"/>
      <w:r>
        <w:rPr>
          <w:rFonts w:ascii="Times New Roman" w:hAnsi="Times New Roman" w:cs="Times New Roman"/>
          <w:i/>
          <w:sz w:val="16"/>
        </w:rPr>
        <w:t>restore</w:t>
      </w:r>
      <w:proofErr w:type="spellEnd"/>
      <w:r>
        <w:rPr>
          <w:rFonts w:ascii="Times New Roman" w:hAnsi="Times New Roman" w:cs="Times New Roman"/>
          <w:i/>
          <w:sz w:val="16"/>
        </w:rPr>
        <w:t xml:space="preserve"> </w:t>
      </w:r>
      <w:proofErr w:type="spellStart"/>
      <w:r>
        <w:rPr>
          <w:rFonts w:ascii="Times New Roman" w:hAnsi="Times New Roman" w:cs="Times New Roman"/>
          <w:i/>
          <w:sz w:val="16"/>
        </w:rPr>
        <w:t>visit</w:t>
      </w:r>
      <w:proofErr w:type="spellEnd"/>
      <w:r>
        <w:rPr>
          <w:rFonts w:ascii="Times New Roman" w:hAnsi="Times New Roman" w:cs="Times New Roman"/>
          <w:i/>
          <w:sz w:val="16"/>
        </w:rPr>
        <w:t xml:space="preserve"> Filettino” e la foto del sopralluogo sul sito di discarica </w:t>
      </w:r>
    </w:p>
    <w:p w:rsidR="00D027A4" w:rsidRPr="00D027A4" w:rsidRDefault="000B1628" w:rsidP="00D027A4">
      <w:pPr>
        <w:pStyle w:val="NormaleWeb"/>
        <w:suppressAutoHyphens/>
        <w:spacing w:after="119"/>
        <w:jc w:val="both"/>
        <w:rPr>
          <w:sz w:val="18"/>
        </w:rPr>
      </w:pPr>
      <w:r w:rsidRPr="00D027A4">
        <w:rPr>
          <w:sz w:val="18"/>
        </w:rPr>
        <w:t>L’insieme di tutte queste iniziative ha permesso di iniziare a costruire un tessuto comune di conoscenza e d esperienze fra tutti i soggetti coinvolti, una rete di relazioni e collaborazioni indispensabili per raggiungere</w:t>
      </w:r>
      <w:r w:rsidR="006D44D4">
        <w:rPr>
          <w:sz w:val="18"/>
        </w:rPr>
        <w:t xml:space="preserve"> gli obiettivi della missione. </w:t>
      </w:r>
    </w:p>
    <w:p w:rsidR="00D027A4" w:rsidRDefault="00D027A4" w:rsidP="007B7BE0">
      <w:pPr>
        <w:pStyle w:val="NormaleWeb"/>
        <w:numPr>
          <w:ilvl w:val="0"/>
          <w:numId w:val="7"/>
        </w:numPr>
        <w:suppressAutoHyphens/>
        <w:jc w:val="both"/>
        <w:rPr>
          <w:sz w:val="18"/>
          <w14:numForm w14:val="lining"/>
          <w14:numSpacing w14:val="proportional"/>
        </w:rPr>
      </w:pPr>
      <w:r w:rsidRPr="00D027A4">
        <w:rPr>
          <w:b/>
          <w:sz w:val="18"/>
          <w14:numForm w14:val="lining"/>
          <w14:numSpacing w14:val="proportional"/>
        </w:rPr>
        <w:t xml:space="preserve">La creazione di un canale </w:t>
      </w:r>
      <w:proofErr w:type="spellStart"/>
      <w:r w:rsidRPr="00D027A4">
        <w:rPr>
          <w:b/>
          <w:sz w:val="18"/>
          <w14:numForm w14:val="lining"/>
          <w14:numSpacing w14:val="proportional"/>
        </w:rPr>
        <w:t>youtube</w:t>
      </w:r>
      <w:proofErr w:type="spellEnd"/>
      <w:r w:rsidRPr="00D027A4">
        <w:rPr>
          <w:b/>
          <w:sz w:val="18"/>
          <w14:numForm w14:val="lining"/>
          <w14:numSpacing w14:val="proportional"/>
        </w:rPr>
        <w:t xml:space="preserve"> dedicato</w:t>
      </w:r>
      <w:r w:rsidRPr="00D027A4">
        <w:rPr>
          <w:sz w:val="18"/>
          <w14:numForm w14:val="lining"/>
          <w14:numSpacing w14:val="proportional"/>
        </w:rPr>
        <w:t xml:space="preserve">, l’importanza di uniformarsi alla società odierna per far arrivare il messaggio: </w:t>
      </w:r>
      <w:r w:rsidRPr="007B7BE0">
        <w:rPr>
          <w:b/>
          <w:sz w:val="18"/>
          <w14:numForm w14:val="lining"/>
          <w14:numSpacing w14:val="proportional"/>
        </w:rPr>
        <w:t>perché non si può comunicare «correttamente» se non si parla stessa lingua</w:t>
      </w:r>
      <w:r>
        <w:rPr>
          <w:sz w:val="18"/>
          <w14:numForm w14:val="lining"/>
          <w14:numSpacing w14:val="proportional"/>
        </w:rPr>
        <w:t xml:space="preserve">. </w:t>
      </w:r>
      <w:r w:rsidRPr="00D027A4">
        <w:rPr>
          <w:sz w:val="18"/>
          <w14:numForm w14:val="lining"/>
          <w14:numSpacing w14:val="proportional"/>
        </w:rPr>
        <w:t xml:space="preserve">Riteniamo che </w:t>
      </w:r>
      <w:r w:rsidRPr="00D027A4">
        <w:rPr>
          <w:sz w:val="18"/>
          <w14:numForm w14:val="lining"/>
          <w14:numSpacing w14:val="proportional"/>
        </w:rPr>
        <w:br/>
        <w:t>l’informazione e la sensibilizzazione verso la comunità sui temi ambientali debba essere veicolata su tutti i canali possibili e raggiungib</w:t>
      </w:r>
      <w:r>
        <w:rPr>
          <w:sz w:val="18"/>
          <w14:numForm w14:val="lining"/>
          <w14:numSpacing w14:val="proportional"/>
        </w:rPr>
        <w:t xml:space="preserve">ili da un organo istituzionale. </w:t>
      </w:r>
      <w:r w:rsidRPr="00D027A4">
        <w:rPr>
          <w:sz w:val="18"/>
          <w14:numForm w14:val="lining"/>
          <w14:numSpacing w14:val="proportional"/>
        </w:rPr>
        <w:t xml:space="preserve">Infatti l’informazione trasparente </w:t>
      </w:r>
      <w:r>
        <w:rPr>
          <w:sz w:val="18"/>
          <w14:numForm w14:val="lining"/>
          <w14:numSpacing w14:val="proportional"/>
        </w:rPr>
        <w:t xml:space="preserve">sulla propria attività </w:t>
      </w:r>
      <w:r w:rsidRPr="00D027A4">
        <w:rPr>
          <w:sz w:val="18"/>
          <w14:numForm w14:val="lining"/>
          <w14:numSpacing w14:val="proportional"/>
        </w:rPr>
        <w:t xml:space="preserve">è un atto dovuto per il servizio svolto ai cittadini </w:t>
      </w:r>
      <w:r>
        <w:rPr>
          <w:sz w:val="18"/>
          <w14:numForm w14:val="lining"/>
          <w14:numSpacing w14:val="proportional"/>
        </w:rPr>
        <w:t xml:space="preserve">e </w:t>
      </w:r>
      <w:r w:rsidRPr="00D027A4">
        <w:rPr>
          <w:sz w:val="18"/>
          <w14:numForm w14:val="lining"/>
          <w14:numSpacing w14:val="proportional"/>
        </w:rPr>
        <w:t xml:space="preserve">strumento necessario per la promozione </w:t>
      </w:r>
      <w:r>
        <w:rPr>
          <w:sz w:val="18"/>
          <w14:numForm w14:val="lining"/>
          <w14:numSpacing w14:val="proportional"/>
        </w:rPr>
        <w:t xml:space="preserve">di buone pratiche </w:t>
      </w:r>
      <w:r w:rsidRPr="00D027A4">
        <w:rPr>
          <w:sz w:val="18"/>
          <w14:numForm w14:val="lining"/>
          <w14:numSpacing w14:val="proportional"/>
        </w:rPr>
        <w:t>che sono la base per la salvaguardia dell’ambiente</w:t>
      </w:r>
      <w:r w:rsidR="0022120A" w:rsidRPr="007B7BE0">
        <w:rPr>
          <w:b/>
          <w:sz w:val="18"/>
          <w14:numForm w14:val="lining"/>
          <w14:numSpacing w14:val="proportional"/>
        </w:rPr>
        <w:t xml:space="preserve">. </w:t>
      </w:r>
      <w:r w:rsidR="007B7BE0" w:rsidRPr="007B7BE0">
        <w:rPr>
          <w:b/>
          <w:sz w:val="18"/>
          <w14:numForm w14:val="lining"/>
          <w14:numSpacing w14:val="proportional"/>
        </w:rPr>
        <w:t xml:space="preserve">Il canale </w:t>
      </w:r>
      <w:proofErr w:type="spellStart"/>
      <w:r w:rsidR="007B7BE0" w:rsidRPr="007B7BE0">
        <w:rPr>
          <w:b/>
          <w:sz w:val="18"/>
          <w14:numForm w14:val="lining"/>
          <w14:numSpacing w14:val="proportional"/>
        </w:rPr>
        <w:t>youtube</w:t>
      </w:r>
      <w:proofErr w:type="spellEnd"/>
      <w:r w:rsidR="007B7BE0" w:rsidRPr="007B7BE0">
        <w:rPr>
          <w:b/>
          <w:sz w:val="18"/>
          <w14:numForm w14:val="lining"/>
          <w14:numSpacing w14:val="proportional"/>
        </w:rPr>
        <w:t xml:space="preserve"> è una finestra diretta per visionare i filmati creati ad hoc dalla struttura del commissario per veicolare i messaggi della missione, nonché scaricare e visionare gli interventi del commissario ad eventi, le interviste rilasciate o gli eventi web in cui si è partecipato</w:t>
      </w:r>
      <w:r w:rsidR="007B7BE0">
        <w:rPr>
          <w:sz w:val="18"/>
          <w14:numForm w14:val="lining"/>
          <w14:numSpacing w14:val="proportional"/>
        </w:rPr>
        <w:t>. Il canale permette anche di seguire le dirette degli avvenimenti stampa creati appositamente per raggiungere la massima trasparenza comunicativa (</w:t>
      </w:r>
      <w:r w:rsidR="007B7BE0" w:rsidRPr="007B7BE0">
        <w:rPr>
          <w:sz w:val="18"/>
          <w14:numForm w14:val="lining"/>
          <w14:numSpacing w14:val="proportional"/>
        </w:rPr>
        <w:t>https://www.youtube.com/channel/UCZvM8AHi6F_bN4yYNoaPNow/</w:t>
      </w:r>
      <w:r w:rsidR="007B7BE0">
        <w:rPr>
          <w:sz w:val="18"/>
          <w14:numForm w14:val="lining"/>
          <w14:numSpacing w14:val="proportional"/>
        </w:rPr>
        <w:t>)</w:t>
      </w:r>
    </w:p>
    <w:p w:rsidR="0022120A" w:rsidRPr="00D027A4" w:rsidRDefault="0022120A" w:rsidP="0022120A">
      <w:pPr>
        <w:pStyle w:val="NormaleWeb"/>
        <w:suppressAutoHyphens/>
        <w:rPr>
          <w:sz w:val="18"/>
          <w14:numForm w14:val="lining"/>
          <w14:numSpacing w14:val="proportional"/>
        </w:rPr>
      </w:pPr>
      <w:r w:rsidRPr="0022120A">
        <w:rPr>
          <w:noProof/>
          <w:sz w:val="18"/>
          <w14:numForm w14:val="lining"/>
          <w14:numSpacing w14:val="proportional"/>
        </w:rPr>
        <w:drawing>
          <wp:inline distT="0" distB="0" distL="0" distR="0" wp14:anchorId="41E7E35C" wp14:editId="780A27D2">
            <wp:extent cx="6120130" cy="1741770"/>
            <wp:effectExtent l="0" t="0" r="0" b="0"/>
            <wp:docPr id="11" name="Picture 2" descr="Y:\ARCHIVIO\16_Comunicazione\4_sito e yuotube\canale youtube\slide e grafica\canale youtube sli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Y:\ARCHIVIO\16_Comunicazione\4_sito e yuotube\canale youtube\slide e grafica\canale youtube slide.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20130" cy="1741770"/>
                    </a:xfrm>
                    <a:prstGeom prst="rect">
                      <a:avLst/>
                    </a:prstGeom>
                    <a:noFill/>
                    <a:extLst/>
                  </pic:spPr>
                </pic:pic>
              </a:graphicData>
            </a:graphic>
          </wp:inline>
        </w:drawing>
      </w:r>
    </w:p>
    <w:p w:rsidR="00D027A4" w:rsidRPr="007268AE" w:rsidRDefault="00D52D68" w:rsidP="00D52D68">
      <w:pPr>
        <w:pStyle w:val="NormaleWeb"/>
        <w:numPr>
          <w:ilvl w:val="0"/>
          <w:numId w:val="7"/>
        </w:numPr>
        <w:suppressAutoHyphens/>
        <w:jc w:val="both"/>
        <w:rPr>
          <w:b/>
          <w:sz w:val="18"/>
          <w:szCs w:val="20"/>
        </w:rPr>
      </w:pPr>
      <w:r>
        <w:rPr>
          <w:b/>
          <w:sz w:val="18"/>
          <w:szCs w:val="20"/>
        </w:rPr>
        <w:t xml:space="preserve">I laboratori con le scuole </w:t>
      </w:r>
      <w:r w:rsidRPr="00D52D68">
        <w:rPr>
          <w:sz w:val="18"/>
          <w:szCs w:val="20"/>
        </w:rPr>
        <w:t xml:space="preserve">ovvero </w:t>
      </w:r>
      <w:r w:rsidRPr="007268AE">
        <w:rPr>
          <w:b/>
          <w:sz w:val="18"/>
          <w:szCs w:val="20"/>
        </w:rPr>
        <w:t>una serie di incontri programmati con le classi superiori delle scuole della Penisola</w:t>
      </w:r>
      <w:r w:rsidRPr="00D52D68">
        <w:rPr>
          <w:sz w:val="18"/>
          <w:szCs w:val="20"/>
        </w:rPr>
        <w:t xml:space="preserve"> in modo da sensibilizzare i giovani ad una cultura più civica ed ambientalista, dando risalto al comportamento di ciascuno e a quanto lo stesso possa influire sul futuro del nostro pianeta. I laboratori sviluppati sin dal 2019 si sono evoluti anche grazie all’utilizzo della piattaforma di </w:t>
      </w:r>
      <w:proofErr w:type="spellStart"/>
      <w:r w:rsidRPr="00D52D68">
        <w:rPr>
          <w:i/>
          <w:sz w:val="18"/>
          <w:szCs w:val="20"/>
        </w:rPr>
        <w:t>Remtech</w:t>
      </w:r>
      <w:proofErr w:type="spellEnd"/>
      <w:r w:rsidRPr="00D52D68">
        <w:rPr>
          <w:i/>
          <w:sz w:val="18"/>
          <w:szCs w:val="20"/>
        </w:rPr>
        <w:t xml:space="preserve"> </w:t>
      </w:r>
      <w:proofErr w:type="spellStart"/>
      <w:r w:rsidRPr="00D52D68">
        <w:rPr>
          <w:i/>
          <w:sz w:val="18"/>
          <w:szCs w:val="20"/>
        </w:rPr>
        <w:t>digital</w:t>
      </w:r>
      <w:proofErr w:type="spellEnd"/>
      <w:r w:rsidRPr="00D52D68">
        <w:rPr>
          <w:i/>
          <w:sz w:val="18"/>
          <w:szCs w:val="20"/>
        </w:rPr>
        <w:t xml:space="preserve"> </w:t>
      </w:r>
      <w:proofErr w:type="spellStart"/>
      <w:r w:rsidRPr="00D52D68">
        <w:rPr>
          <w:i/>
          <w:sz w:val="18"/>
          <w:szCs w:val="20"/>
        </w:rPr>
        <w:t>edition</w:t>
      </w:r>
      <w:proofErr w:type="spellEnd"/>
      <w:r w:rsidRPr="00D52D68">
        <w:rPr>
          <w:i/>
          <w:sz w:val="18"/>
          <w:szCs w:val="20"/>
        </w:rPr>
        <w:t xml:space="preserve"> 2020</w:t>
      </w:r>
      <w:r w:rsidRPr="00D52D68">
        <w:rPr>
          <w:sz w:val="18"/>
          <w:szCs w:val="20"/>
        </w:rPr>
        <w:t xml:space="preserve"> la quale ha permesso di collegarsi in contemporanea con più istituti dall’Italia del nord a Roma fino alle scuole siciliane. Per la </w:t>
      </w:r>
      <w:r>
        <w:rPr>
          <w:sz w:val="18"/>
          <w:szCs w:val="20"/>
        </w:rPr>
        <w:t>task force del  commissario</w:t>
      </w:r>
      <w:r w:rsidRPr="00D52D68">
        <w:rPr>
          <w:sz w:val="18"/>
          <w:szCs w:val="20"/>
        </w:rPr>
        <w:t xml:space="preserve"> è stato un momento importante</w:t>
      </w:r>
      <w:r>
        <w:rPr>
          <w:sz w:val="18"/>
          <w:szCs w:val="20"/>
        </w:rPr>
        <w:t xml:space="preserve"> per la divulgazione del messaggio della missione commissariale. </w:t>
      </w:r>
      <w:r w:rsidRPr="007268AE">
        <w:rPr>
          <w:b/>
          <w:sz w:val="18"/>
          <w:szCs w:val="20"/>
        </w:rPr>
        <w:t>Si sono spiegati, grazie anche all’utilizzo di video-filmati creati ad hoc, i concetti di riciclo, lo schema e le tipologie del rifiuto con le catalogazioni della normativa italiana di riferimento, il ciclo dello smaltimento e quanto il rifiuto se non trattato possa produrre danni all’ecosistema e alla salute dell’uomo stes</w:t>
      </w:r>
      <w:r>
        <w:rPr>
          <w:sz w:val="18"/>
          <w:szCs w:val="20"/>
        </w:rPr>
        <w:t xml:space="preserve">so. Si sono spiegati dei casi concreti, e visionati con dibattito anche temi più “crudi” (l’impatto della  discarica di rifiuti elettronici europei in Ghana o quello della più grande discarica di </w:t>
      </w:r>
      <w:proofErr w:type="spellStart"/>
      <w:r>
        <w:rPr>
          <w:sz w:val="18"/>
          <w:szCs w:val="20"/>
        </w:rPr>
        <w:t>rsu</w:t>
      </w:r>
      <w:proofErr w:type="spellEnd"/>
      <w:r>
        <w:rPr>
          <w:sz w:val="18"/>
          <w:szCs w:val="20"/>
        </w:rPr>
        <w:t xml:space="preserve"> al mondo nella città </w:t>
      </w:r>
      <w:proofErr w:type="spellStart"/>
      <w:r>
        <w:rPr>
          <w:sz w:val="18"/>
          <w:szCs w:val="20"/>
        </w:rPr>
        <w:t>megalppoli</w:t>
      </w:r>
      <w:proofErr w:type="spellEnd"/>
      <w:r>
        <w:rPr>
          <w:sz w:val="18"/>
          <w:szCs w:val="20"/>
        </w:rPr>
        <w:t xml:space="preserve"> di Rio de Janeiro), il contatto con i ragazzi è stato apprezzabile e soprattutto si è avuto un grande ritorno di feedback da parte loro. Crediamo che sia </w:t>
      </w:r>
      <w:r w:rsidRPr="007268AE">
        <w:rPr>
          <w:b/>
          <w:sz w:val="18"/>
          <w:szCs w:val="20"/>
        </w:rPr>
        <w:t>arrivato il momento di coinvolgere le future generazioni nell’agire e nel prendere coscienza</w:t>
      </w:r>
      <w:r>
        <w:rPr>
          <w:sz w:val="18"/>
          <w:szCs w:val="20"/>
        </w:rPr>
        <w:t xml:space="preserve"> di ciò che si può fare anche per questo si è divulgato il video realizzato dalla Legione Allievi Carabinieri dal titolo “cosa vuoi fare adesso!”.</w:t>
      </w:r>
    </w:p>
    <w:p w:rsidR="007268AE" w:rsidRPr="00B109F9" w:rsidRDefault="007268AE" w:rsidP="007268AE">
      <w:pPr>
        <w:pStyle w:val="NormaleWeb"/>
        <w:suppressAutoHyphens/>
        <w:ind w:left="360"/>
        <w:jc w:val="both"/>
        <w:rPr>
          <w:b/>
          <w:sz w:val="18"/>
          <w:szCs w:val="20"/>
        </w:rPr>
      </w:pPr>
      <w:r w:rsidRPr="007268AE">
        <w:rPr>
          <w:b/>
          <w:noProof/>
          <w:sz w:val="18"/>
          <w:szCs w:val="20"/>
        </w:rPr>
        <w:lastRenderedPageBreak/>
        <w:drawing>
          <wp:inline distT="0" distB="0" distL="0" distR="0" wp14:anchorId="38A6969B" wp14:editId="69EC80C3">
            <wp:extent cx="2533650" cy="1564348"/>
            <wp:effectExtent l="0" t="0" r="0" b="0"/>
            <wp:docPr id="1028" name="Picture 4" descr="C:\Users\nino\Desktop\screen 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C:\Users\nino\Desktop\screen 24.9.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537562" cy="1566764"/>
                    </a:xfrm>
                    <a:prstGeom prst="rect">
                      <a:avLst/>
                    </a:prstGeom>
                    <a:noFill/>
                    <a:extLst/>
                  </pic:spPr>
                </pic:pic>
              </a:graphicData>
            </a:graphic>
          </wp:inline>
        </w:drawing>
      </w:r>
      <w:r>
        <w:rPr>
          <w:b/>
          <w:sz w:val="18"/>
          <w:szCs w:val="20"/>
        </w:rPr>
        <w:t xml:space="preserve">    </w:t>
      </w:r>
      <w:r w:rsidRPr="007268AE">
        <w:rPr>
          <w:b/>
          <w:noProof/>
          <w:sz w:val="18"/>
          <w:szCs w:val="20"/>
        </w:rPr>
        <w:drawing>
          <wp:inline distT="0" distB="0" distL="0" distR="0" wp14:anchorId="3114AB7B" wp14:editId="01036415">
            <wp:extent cx="2343150" cy="1337366"/>
            <wp:effectExtent l="0" t="0" r="0" b="0"/>
            <wp:docPr id="30" name="Picture 3" descr="C:\Users\nino\Desktop\screen 24.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 descr="C:\Users\nino\Desktop\screen 24.9 2.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345868" cy="1338917"/>
                    </a:xfrm>
                    <a:prstGeom prst="rect">
                      <a:avLst/>
                    </a:prstGeom>
                    <a:noFill/>
                    <a:extLst/>
                  </pic:spPr>
                </pic:pic>
              </a:graphicData>
            </a:graphic>
          </wp:inline>
        </w:drawing>
      </w:r>
    </w:p>
    <w:p w:rsidR="000B1628" w:rsidRPr="00CB5335" w:rsidRDefault="000B1628" w:rsidP="00FC56EE">
      <w:pPr>
        <w:pStyle w:val="Paragrafoelenco"/>
        <w:shd w:val="clear" w:color="auto" w:fill="BFBFBF" w:themeFill="background1" w:themeFillShade="BF"/>
        <w:spacing w:after="0" w:line="240" w:lineRule="auto"/>
        <w:ind w:hanging="720"/>
        <w:jc w:val="center"/>
        <w:rPr>
          <w:rFonts w:ascii="Times New Roman" w:hAnsi="Times New Roman" w:cs="Times New Roman"/>
          <w:b/>
          <w:sz w:val="24"/>
          <w:szCs w:val="18"/>
        </w:rPr>
      </w:pPr>
      <w:r w:rsidRPr="00CB5335">
        <w:rPr>
          <w:rFonts w:ascii="Times New Roman" w:hAnsi="Times New Roman" w:cs="Times New Roman"/>
          <w:b/>
          <w:sz w:val="24"/>
          <w:szCs w:val="18"/>
        </w:rPr>
        <w:t>ETICA DEL CARABINIERE E TRASPARENZA DELL’AZIONE</w:t>
      </w:r>
    </w:p>
    <w:p w:rsidR="000B1628" w:rsidRPr="0006417C" w:rsidRDefault="000B1628" w:rsidP="000B1628">
      <w:pPr>
        <w:pStyle w:val="Paragrafoelenco"/>
        <w:spacing w:after="0" w:line="240" w:lineRule="auto"/>
        <w:ind w:hanging="720"/>
        <w:jc w:val="both"/>
        <w:rPr>
          <w:rFonts w:ascii="Times New Roman" w:hAnsi="Times New Roman" w:cs="Times New Roman"/>
          <w:sz w:val="18"/>
          <w:szCs w:val="16"/>
        </w:rPr>
      </w:pPr>
    </w:p>
    <w:p w:rsidR="007B7BE0" w:rsidRDefault="000B1628" w:rsidP="006D44D4">
      <w:pPr>
        <w:tabs>
          <w:tab w:val="left" w:pos="9356"/>
          <w:tab w:val="left" w:pos="9639"/>
        </w:tabs>
        <w:ind w:right="140"/>
        <w:jc w:val="both"/>
        <w:rPr>
          <w:rFonts w:ascii="Times New Roman" w:hAnsi="Times New Roman" w:cs="Times New Roman"/>
          <w:b/>
          <w:sz w:val="18"/>
          <w:szCs w:val="18"/>
        </w:rPr>
      </w:pPr>
      <w:r w:rsidRPr="00FC56EE">
        <w:rPr>
          <w:rFonts w:ascii="Times New Roman" w:hAnsi="Times New Roman" w:cs="Times New Roman"/>
          <w:b/>
          <w:sz w:val="18"/>
          <w:szCs w:val="18"/>
        </w:rPr>
        <w:t>L’incarico assegnato</w:t>
      </w:r>
      <w:r w:rsidRPr="00FC56EE">
        <w:rPr>
          <w:rFonts w:ascii="Times New Roman" w:hAnsi="Times New Roman" w:cs="Times New Roman"/>
          <w:sz w:val="18"/>
          <w:szCs w:val="18"/>
        </w:rPr>
        <w:t xml:space="preserve"> al “</w:t>
      </w:r>
      <w:r w:rsidRPr="00FC56EE">
        <w:rPr>
          <w:rFonts w:ascii="Times New Roman" w:hAnsi="Times New Roman" w:cs="Times New Roman"/>
          <w:i/>
          <w:sz w:val="18"/>
          <w:szCs w:val="18"/>
        </w:rPr>
        <w:t>corpo dei portatori di Carabina del Regno di Sardegna</w:t>
      </w:r>
      <w:r w:rsidRPr="00FC56EE">
        <w:rPr>
          <w:rFonts w:ascii="Times New Roman" w:hAnsi="Times New Roman" w:cs="Times New Roman"/>
          <w:sz w:val="18"/>
          <w:szCs w:val="18"/>
        </w:rPr>
        <w:t xml:space="preserve">” </w:t>
      </w:r>
      <w:r w:rsidRPr="00FC56EE">
        <w:rPr>
          <w:rFonts w:ascii="Times New Roman" w:hAnsi="Times New Roman" w:cs="Times New Roman"/>
          <w:b/>
          <w:sz w:val="18"/>
          <w:szCs w:val="18"/>
        </w:rPr>
        <w:t>fin dai primi anni</w:t>
      </w:r>
      <w:r w:rsidRPr="00FC56EE">
        <w:rPr>
          <w:rFonts w:ascii="Times New Roman" w:hAnsi="Times New Roman" w:cs="Times New Roman"/>
          <w:sz w:val="18"/>
          <w:szCs w:val="18"/>
        </w:rPr>
        <w:t xml:space="preserve"> (1814-15) era quello di “</w:t>
      </w:r>
      <w:r w:rsidRPr="00FC56EE">
        <w:rPr>
          <w:rFonts w:ascii="Times New Roman" w:hAnsi="Times New Roman" w:cs="Times New Roman"/>
          <w:i/>
          <w:sz w:val="18"/>
          <w:szCs w:val="18"/>
        </w:rPr>
        <w:t>assicurare il buon  ordine e la pubblica incolumità</w:t>
      </w:r>
      <w:r w:rsidRPr="00FC56EE">
        <w:rPr>
          <w:rFonts w:ascii="Times New Roman" w:hAnsi="Times New Roman" w:cs="Times New Roman"/>
          <w:sz w:val="18"/>
          <w:szCs w:val="18"/>
        </w:rPr>
        <w:t>” nonché di “</w:t>
      </w:r>
      <w:r w:rsidRPr="00FC56EE">
        <w:rPr>
          <w:rFonts w:ascii="Times New Roman" w:hAnsi="Times New Roman" w:cs="Times New Roman"/>
          <w:i/>
          <w:sz w:val="18"/>
          <w:szCs w:val="18"/>
        </w:rPr>
        <w:t>vegliare alla conservazione della pubblica e privata sicurezza nella salvaguardia dei contesti ambientali</w:t>
      </w:r>
      <w:r w:rsidRPr="00FC56EE">
        <w:rPr>
          <w:rFonts w:ascii="Times New Roman" w:hAnsi="Times New Roman" w:cs="Times New Roman"/>
          <w:sz w:val="18"/>
          <w:szCs w:val="18"/>
        </w:rPr>
        <w:t xml:space="preserve">”, appare chiaro quindi, </w:t>
      </w:r>
      <w:r w:rsidRPr="00FC56EE">
        <w:rPr>
          <w:rFonts w:ascii="Times New Roman" w:hAnsi="Times New Roman" w:cs="Times New Roman"/>
          <w:b/>
          <w:sz w:val="18"/>
          <w:szCs w:val="18"/>
        </w:rPr>
        <w:t xml:space="preserve">come la missione già allora affidata ai Carabinieri Reali sia a tutt’oggi ancora valida </w:t>
      </w:r>
      <w:r w:rsidRPr="00FC56EE">
        <w:rPr>
          <w:rFonts w:ascii="Times New Roman" w:hAnsi="Times New Roman" w:cs="Times New Roman"/>
          <w:sz w:val="18"/>
          <w:szCs w:val="18"/>
        </w:rPr>
        <w:t xml:space="preserve">e, tanto più anche nel contesto della missione affidata a questa struttura commissariale, </w:t>
      </w:r>
      <w:r w:rsidRPr="00FC56EE">
        <w:rPr>
          <w:rFonts w:ascii="Times New Roman" w:hAnsi="Times New Roman" w:cs="Times New Roman"/>
          <w:b/>
          <w:sz w:val="18"/>
          <w:szCs w:val="18"/>
        </w:rPr>
        <w:t>primaria e d’indirizzo.</w:t>
      </w:r>
    </w:p>
    <w:p w:rsidR="000B1628" w:rsidRPr="00FC56EE" w:rsidRDefault="0046137B" w:rsidP="004D275D">
      <w:pPr>
        <w:tabs>
          <w:tab w:val="left" w:pos="9356"/>
          <w:tab w:val="left" w:pos="9639"/>
        </w:tabs>
        <w:ind w:right="140"/>
        <w:jc w:val="center"/>
        <w:rPr>
          <w:rFonts w:ascii="Times New Roman" w:hAnsi="Times New Roman" w:cs="Times New Roman"/>
          <w:sz w:val="18"/>
          <w:szCs w:val="18"/>
        </w:rPr>
      </w:pPr>
      <w:r>
        <w:rPr>
          <w:rFonts w:ascii="Times New Roman" w:hAnsi="Times New Roman" w:cs="Times New Roman"/>
          <w:b/>
          <w:sz w:val="18"/>
          <w:szCs w:val="18"/>
        </w:rPr>
        <w:pict>
          <v:shape id="_x0000_i1035" type="#_x0000_t75" style="width:403.8pt;height:222.35pt">
            <v:imagedata r:id="rId58" o:title="valori"/>
          </v:shape>
        </w:pict>
      </w:r>
    </w:p>
    <w:p w:rsidR="000B1628" w:rsidRPr="00FC56EE" w:rsidRDefault="000B1628" w:rsidP="000B1628">
      <w:pPr>
        <w:tabs>
          <w:tab w:val="left" w:pos="9356"/>
          <w:tab w:val="left" w:pos="9639"/>
        </w:tabs>
        <w:ind w:right="140"/>
        <w:jc w:val="both"/>
        <w:rPr>
          <w:rFonts w:ascii="Times New Roman" w:hAnsi="Times New Roman" w:cs="Times New Roman"/>
          <w:b/>
          <w:sz w:val="18"/>
          <w:szCs w:val="18"/>
        </w:rPr>
      </w:pPr>
      <w:r w:rsidRPr="00FC56EE">
        <w:rPr>
          <w:rFonts w:ascii="Times New Roman" w:hAnsi="Times New Roman" w:cs="Times New Roman"/>
          <w:sz w:val="18"/>
          <w:szCs w:val="18"/>
        </w:rPr>
        <w:t xml:space="preserve">Ancora una volta, in conclusione, non si può non sottolineare che il compito proprio del carabiniere, spiegato con chiarezza fin dal momento della fondazione del Corpo, </w:t>
      </w:r>
      <w:r w:rsidRPr="00FC56EE">
        <w:rPr>
          <w:rFonts w:ascii="Times New Roman" w:hAnsi="Times New Roman" w:cs="Times New Roman"/>
          <w:b/>
          <w:sz w:val="18"/>
          <w:szCs w:val="18"/>
        </w:rPr>
        <w:t>è la difesa del bene della sicurezza</w:t>
      </w:r>
      <w:r w:rsidRPr="00FC56EE">
        <w:rPr>
          <w:rFonts w:ascii="Times New Roman" w:hAnsi="Times New Roman" w:cs="Times New Roman"/>
          <w:sz w:val="18"/>
          <w:szCs w:val="18"/>
        </w:rPr>
        <w:t xml:space="preserve"> quale </w:t>
      </w:r>
      <w:r w:rsidRPr="00FC56EE">
        <w:rPr>
          <w:rFonts w:ascii="Times New Roman" w:hAnsi="Times New Roman" w:cs="Times New Roman"/>
          <w:b/>
          <w:sz w:val="18"/>
          <w:szCs w:val="18"/>
        </w:rPr>
        <w:t>garanzia dell’ordine sociale e premessa insostituibile del bene comune</w:t>
      </w:r>
      <w:r w:rsidRPr="00FC56EE">
        <w:rPr>
          <w:rFonts w:ascii="Times New Roman" w:hAnsi="Times New Roman" w:cs="Times New Roman"/>
          <w:sz w:val="18"/>
          <w:szCs w:val="18"/>
        </w:rPr>
        <w:t xml:space="preserve"> per il pieno svolgimento della vita quotidiana, quindi anche e soprattutto, </w:t>
      </w:r>
      <w:r w:rsidRPr="00FC56EE">
        <w:rPr>
          <w:rFonts w:ascii="Times New Roman" w:hAnsi="Times New Roman" w:cs="Times New Roman"/>
          <w:b/>
          <w:sz w:val="18"/>
          <w:szCs w:val="18"/>
        </w:rPr>
        <w:t>la salvaguardia e la promozione dell’ambiente</w:t>
      </w:r>
      <w:r w:rsidRPr="00FC56EE">
        <w:rPr>
          <w:rFonts w:ascii="Times New Roman" w:hAnsi="Times New Roman" w:cs="Times New Roman"/>
          <w:sz w:val="18"/>
          <w:szCs w:val="18"/>
        </w:rPr>
        <w:t xml:space="preserve"> ovvero del contesto in cui si muovono le ordinarie fasi di vita </w:t>
      </w:r>
      <w:r w:rsidRPr="00FC56EE">
        <w:rPr>
          <w:rFonts w:ascii="Times New Roman" w:hAnsi="Times New Roman" w:cs="Times New Roman"/>
          <w:b/>
          <w:sz w:val="18"/>
          <w:szCs w:val="18"/>
        </w:rPr>
        <w:t xml:space="preserve">rappresenta uno dei compiti primari del carabiniere. </w:t>
      </w:r>
    </w:p>
    <w:p w:rsidR="000B1628" w:rsidRPr="00FC56EE" w:rsidRDefault="000B1628" w:rsidP="000B1628">
      <w:pPr>
        <w:tabs>
          <w:tab w:val="left" w:pos="9356"/>
          <w:tab w:val="left" w:pos="9639"/>
        </w:tabs>
        <w:ind w:right="140"/>
        <w:jc w:val="both"/>
        <w:rPr>
          <w:rFonts w:ascii="Times New Roman" w:hAnsi="Times New Roman" w:cs="Times New Roman"/>
          <w:sz w:val="18"/>
          <w:szCs w:val="18"/>
        </w:rPr>
      </w:pPr>
      <w:r w:rsidRPr="00FC56EE">
        <w:rPr>
          <w:rFonts w:ascii="Times New Roman" w:hAnsi="Times New Roman" w:cs="Times New Roman"/>
          <w:sz w:val="18"/>
          <w:szCs w:val="18"/>
        </w:rPr>
        <w:t xml:space="preserve">Per chiudere: </w:t>
      </w:r>
      <w:r w:rsidRPr="00FC56EE">
        <w:rPr>
          <w:rFonts w:ascii="Times New Roman" w:hAnsi="Times New Roman" w:cs="Times New Roman"/>
          <w:b/>
          <w:sz w:val="18"/>
          <w:szCs w:val="18"/>
        </w:rPr>
        <w:t>l’etica che sottendete l’essere carabiniere</w:t>
      </w:r>
      <w:r w:rsidRPr="00FC56EE">
        <w:rPr>
          <w:rFonts w:ascii="Times New Roman" w:hAnsi="Times New Roman" w:cs="Times New Roman"/>
          <w:sz w:val="18"/>
          <w:szCs w:val="18"/>
        </w:rPr>
        <w:t xml:space="preserve"> è c</w:t>
      </w:r>
      <w:r w:rsidRPr="00FC56EE">
        <w:rPr>
          <w:rFonts w:ascii="Times New Roman" w:hAnsi="Times New Roman" w:cs="Times New Roman"/>
          <w:b/>
          <w:sz w:val="18"/>
          <w:szCs w:val="18"/>
        </w:rPr>
        <w:t xml:space="preserve">ertamente un punto di forza per la realizzazione della missione </w:t>
      </w:r>
      <w:r w:rsidRPr="00FC56EE">
        <w:rPr>
          <w:rFonts w:ascii="Times New Roman" w:hAnsi="Times New Roman" w:cs="Times New Roman"/>
          <w:sz w:val="18"/>
          <w:szCs w:val="18"/>
        </w:rPr>
        <w:t xml:space="preserve">di bonifica e restituzione, alla comunità nazionale e alle singole collettività locali, di quei territori, per anni, sottratti ai normali cicli di vita.  </w:t>
      </w:r>
    </w:p>
    <w:p w:rsidR="000B1628" w:rsidRPr="00FC56EE" w:rsidRDefault="000B1628" w:rsidP="000B1628">
      <w:pPr>
        <w:spacing w:after="120"/>
        <w:jc w:val="both"/>
        <w:rPr>
          <w:rFonts w:ascii="Times New Roman" w:hAnsi="Times New Roman" w:cs="Times New Roman"/>
          <w:sz w:val="18"/>
          <w:szCs w:val="18"/>
        </w:rPr>
      </w:pPr>
      <w:r w:rsidRPr="00FC56EE">
        <w:rPr>
          <w:rFonts w:ascii="Times New Roman" w:hAnsi="Times New Roman" w:cs="Times New Roman"/>
          <w:sz w:val="18"/>
          <w:szCs w:val="18"/>
        </w:rPr>
        <w:t>Il concetto di </w:t>
      </w:r>
      <w:r w:rsidRPr="00FC56EE">
        <w:rPr>
          <w:rFonts w:ascii="Times New Roman" w:hAnsi="Times New Roman" w:cs="Times New Roman"/>
          <w:b/>
          <w:bCs/>
          <w:sz w:val="18"/>
          <w:szCs w:val="18"/>
        </w:rPr>
        <w:t>trasparenza</w:t>
      </w:r>
      <w:r w:rsidRPr="00FC56EE">
        <w:rPr>
          <w:rFonts w:ascii="Times New Roman" w:hAnsi="Times New Roman" w:cs="Times New Roman"/>
          <w:sz w:val="18"/>
          <w:szCs w:val="18"/>
        </w:rPr>
        <w:t xml:space="preserve"> risulta essere complesso nella sua eziologia e nella sua autentica interpretazione fermo restando la considerazione di fondo che la </w:t>
      </w:r>
      <w:r w:rsidRPr="00FC56EE">
        <w:rPr>
          <w:rFonts w:ascii="Times New Roman" w:hAnsi="Times New Roman" w:cs="Times New Roman"/>
          <w:b/>
          <w:sz w:val="18"/>
          <w:szCs w:val="18"/>
        </w:rPr>
        <w:t>trasparenza è da intendersi in termini assoluti</w:t>
      </w:r>
      <w:r w:rsidRPr="00FC56EE">
        <w:rPr>
          <w:rFonts w:ascii="Times New Roman" w:hAnsi="Times New Roman" w:cs="Times New Roman"/>
          <w:sz w:val="18"/>
          <w:szCs w:val="18"/>
        </w:rPr>
        <w:t xml:space="preserve"> come un </w:t>
      </w:r>
      <w:r w:rsidRPr="00FC56EE">
        <w:rPr>
          <w:rFonts w:ascii="Times New Roman" w:hAnsi="Times New Roman" w:cs="Times New Roman"/>
          <w:b/>
          <w:bCs/>
          <w:sz w:val="18"/>
          <w:szCs w:val="18"/>
        </w:rPr>
        <w:t>diritto fondamentale trasversale ed ampiamente diffuso</w:t>
      </w:r>
      <w:r w:rsidRPr="00FC56EE">
        <w:rPr>
          <w:rFonts w:ascii="Times New Roman" w:hAnsi="Times New Roman" w:cs="Times New Roman"/>
          <w:sz w:val="18"/>
          <w:szCs w:val="18"/>
        </w:rPr>
        <w:t> </w:t>
      </w:r>
      <w:r w:rsidRPr="00FC56EE">
        <w:rPr>
          <w:rFonts w:ascii="Times New Roman" w:hAnsi="Times New Roman" w:cs="Times New Roman"/>
          <w:b/>
          <w:sz w:val="18"/>
          <w:szCs w:val="18"/>
        </w:rPr>
        <w:t>nell’ordinamento giuridico italiano, i</w:t>
      </w:r>
      <w:r w:rsidRPr="00FC56EE">
        <w:rPr>
          <w:rFonts w:ascii="Times New Roman" w:hAnsi="Times New Roman" w:cs="Times New Roman"/>
          <w:sz w:val="18"/>
          <w:szCs w:val="18"/>
        </w:rPr>
        <w:t xml:space="preserve">n virtù di ciò, diviene fisiologico osservare che la disciplina, in materia di ordinamento giuridico, determinano in capo al cittadino </w:t>
      </w:r>
      <w:r w:rsidRPr="00FC56EE">
        <w:rPr>
          <w:rFonts w:ascii="Times New Roman" w:hAnsi="Times New Roman" w:cs="Times New Roman"/>
          <w:i/>
          <w:sz w:val="18"/>
          <w:szCs w:val="18"/>
        </w:rPr>
        <w:t>il diritto di essere partecipi ai processi decisionali della Pubblica Amministrazione</w:t>
      </w:r>
      <w:r w:rsidRPr="00FC56EE">
        <w:rPr>
          <w:rFonts w:ascii="Times New Roman" w:hAnsi="Times New Roman" w:cs="Times New Roman"/>
          <w:sz w:val="18"/>
          <w:szCs w:val="18"/>
        </w:rPr>
        <w:t xml:space="preserve">, </w:t>
      </w:r>
      <w:r w:rsidRPr="00FC56EE">
        <w:rPr>
          <w:rFonts w:ascii="Times New Roman" w:hAnsi="Times New Roman" w:cs="Times New Roman"/>
          <w:b/>
          <w:sz w:val="18"/>
          <w:szCs w:val="18"/>
        </w:rPr>
        <w:t>dunque una trasparenza la cui applicazione è quanto più urgente quanto più ne è radicato il</w:t>
      </w:r>
      <w:r w:rsidRPr="00FC56EE">
        <w:rPr>
          <w:rFonts w:ascii="Times New Roman" w:hAnsi="Times New Roman" w:cs="Times New Roman"/>
          <w:sz w:val="18"/>
          <w:szCs w:val="18"/>
        </w:rPr>
        <w:t> </w:t>
      </w:r>
      <w:r w:rsidRPr="00FC56EE">
        <w:rPr>
          <w:rFonts w:ascii="Times New Roman" w:hAnsi="Times New Roman" w:cs="Times New Roman"/>
          <w:b/>
          <w:bCs/>
          <w:sz w:val="18"/>
          <w:szCs w:val="18"/>
        </w:rPr>
        <w:t>fenomeno della corruzione</w:t>
      </w:r>
      <w:r w:rsidRPr="00FC56EE">
        <w:rPr>
          <w:rFonts w:ascii="Times New Roman" w:hAnsi="Times New Roman" w:cs="Times New Roman"/>
          <w:sz w:val="18"/>
          <w:szCs w:val="18"/>
        </w:rPr>
        <w:t>, divenuto quest’ultimo oramai un aspetto sistematico e sistemico della realtà sociale, economica e politica; precisamente, un ostacolo che lede non solo il principio di uguaglianza ma anche l’efficienza e l’efficacia dell’azione amministrativa nei più ampi e generali settori pubblici e privati.</w:t>
      </w:r>
    </w:p>
    <w:p w:rsidR="000B1628" w:rsidRPr="00FC56EE" w:rsidRDefault="000B1628" w:rsidP="000B1628">
      <w:pPr>
        <w:spacing w:after="120"/>
        <w:jc w:val="both"/>
        <w:rPr>
          <w:rFonts w:ascii="Times New Roman" w:hAnsi="Times New Roman" w:cs="Times New Roman"/>
          <w:i/>
          <w:color w:val="000000"/>
          <w:sz w:val="18"/>
          <w:szCs w:val="18"/>
          <w:shd w:val="clear" w:color="auto" w:fill="FFFFFF"/>
        </w:rPr>
      </w:pPr>
      <w:r w:rsidRPr="00FC56EE">
        <w:rPr>
          <w:rFonts w:ascii="Times New Roman" w:hAnsi="Times New Roman" w:cs="Times New Roman"/>
          <w:sz w:val="18"/>
          <w:szCs w:val="18"/>
        </w:rPr>
        <w:t xml:space="preserve">Per riassumere: </w:t>
      </w:r>
      <w:r w:rsidRPr="00FC56EE">
        <w:rPr>
          <w:rFonts w:ascii="Times New Roman" w:hAnsi="Times New Roman" w:cs="Times New Roman"/>
          <w:color w:val="000000"/>
          <w:sz w:val="18"/>
          <w:szCs w:val="18"/>
          <w:shd w:val="clear" w:color="auto" w:fill="FFFFFF"/>
        </w:rPr>
        <w:t>il principio di trasparenza può essere recepito come u</w:t>
      </w:r>
      <w:r w:rsidRPr="00FC56EE">
        <w:rPr>
          <w:rFonts w:ascii="Times New Roman" w:hAnsi="Times New Roman" w:cs="Times New Roman"/>
          <w:b/>
          <w:color w:val="000000"/>
          <w:sz w:val="18"/>
          <w:szCs w:val="18"/>
          <w:shd w:val="clear" w:color="auto" w:fill="FFFFFF"/>
        </w:rPr>
        <w:t>n servizio pubblico indirizzato al soddisfacimento di bisogni collettivi, garantendo e promuovendo un costante contraddittorio tra la P.A. ed il cittadino</w:t>
      </w:r>
      <w:r w:rsidRPr="00FC56EE">
        <w:rPr>
          <w:rFonts w:ascii="Times New Roman" w:hAnsi="Times New Roman" w:cs="Times New Roman"/>
          <w:color w:val="000000"/>
          <w:sz w:val="18"/>
          <w:szCs w:val="18"/>
          <w:shd w:val="clear" w:color="auto" w:fill="FFFFFF"/>
        </w:rPr>
        <w:t xml:space="preserve">, con tali supposti ed alla luce dell’inquadramento normativo, la verifica sociale assume sempre migliore vigore, nell’ottica del tema sostanziale, che la </w:t>
      </w:r>
      <w:r w:rsidRPr="00FC56EE">
        <w:rPr>
          <w:rFonts w:ascii="Times New Roman" w:hAnsi="Times New Roman" w:cs="Times New Roman"/>
          <w:b/>
          <w:color w:val="000000"/>
          <w:sz w:val="18"/>
          <w:szCs w:val="18"/>
          <w:shd w:val="clear" w:color="auto" w:fill="FFFFFF"/>
        </w:rPr>
        <w:lastRenderedPageBreak/>
        <w:t>trasparenza sia una presupposto necessario per il buon andamento della democrazia</w:t>
      </w:r>
      <w:r w:rsidRPr="00FC56EE">
        <w:rPr>
          <w:rFonts w:ascii="Times New Roman" w:hAnsi="Times New Roman" w:cs="Times New Roman"/>
          <w:color w:val="000000"/>
          <w:sz w:val="18"/>
          <w:szCs w:val="18"/>
          <w:shd w:val="clear" w:color="auto" w:fill="FFFFFF"/>
        </w:rPr>
        <w:t>, con il basilare obiettivo di bloccare la “</w:t>
      </w:r>
      <w:r w:rsidRPr="00FC56EE">
        <w:rPr>
          <w:rFonts w:ascii="Times New Roman" w:hAnsi="Times New Roman" w:cs="Times New Roman"/>
          <w:i/>
          <w:color w:val="000000"/>
          <w:sz w:val="18"/>
          <w:szCs w:val="18"/>
          <w:shd w:val="clear" w:color="auto" w:fill="FFFFFF"/>
        </w:rPr>
        <w:t>mala amministrazione</w:t>
      </w:r>
      <w:r w:rsidRPr="00FC56EE">
        <w:rPr>
          <w:rFonts w:ascii="Times New Roman" w:hAnsi="Times New Roman" w:cs="Times New Roman"/>
          <w:color w:val="000000"/>
          <w:sz w:val="18"/>
          <w:szCs w:val="18"/>
          <w:shd w:val="clear" w:color="auto" w:fill="FFFFFF"/>
        </w:rPr>
        <w:t>”.</w:t>
      </w:r>
    </w:p>
    <w:p w:rsidR="000B1628" w:rsidRPr="00FC56EE" w:rsidRDefault="000B1628" w:rsidP="000B1628">
      <w:pPr>
        <w:spacing w:after="120"/>
        <w:jc w:val="both"/>
        <w:rPr>
          <w:rFonts w:ascii="Times New Roman" w:hAnsi="Times New Roman" w:cs="Times New Roman"/>
          <w:b/>
          <w:sz w:val="18"/>
          <w:szCs w:val="18"/>
        </w:rPr>
      </w:pPr>
      <w:r w:rsidRPr="00FC56EE">
        <w:rPr>
          <w:rFonts w:ascii="Times New Roman" w:hAnsi="Times New Roman" w:cs="Times New Roman"/>
          <w:b/>
          <w:color w:val="000000"/>
          <w:sz w:val="18"/>
          <w:szCs w:val="18"/>
          <w:shd w:val="clear" w:color="auto" w:fill="FFFFFF"/>
        </w:rPr>
        <w:t>Tali attività e principi</w:t>
      </w:r>
      <w:r w:rsidRPr="00FC56EE">
        <w:rPr>
          <w:rFonts w:ascii="Times New Roman" w:hAnsi="Times New Roman" w:cs="Times New Roman"/>
          <w:color w:val="000000"/>
          <w:sz w:val="18"/>
          <w:szCs w:val="18"/>
          <w:shd w:val="clear" w:color="auto" w:fill="FFFFFF"/>
        </w:rPr>
        <w:t xml:space="preserve"> sono posti in essere tramite il </w:t>
      </w:r>
      <w:r w:rsidRPr="00FC56EE">
        <w:rPr>
          <w:rFonts w:ascii="Times New Roman" w:hAnsi="Times New Roman" w:cs="Times New Roman"/>
          <w:b/>
          <w:color w:val="000000"/>
          <w:sz w:val="18"/>
          <w:szCs w:val="18"/>
          <w:shd w:val="clear" w:color="auto" w:fill="FFFFFF"/>
        </w:rPr>
        <w:t xml:space="preserve">piano triennale di anticorruzione e trasparenza </w:t>
      </w:r>
      <w:r w:rsidRPr="00FC56EE">
        <w:rPr>
          <w:rFonts w:ascii="Times New Roman" w:hAnsi="Times New Roman" w:cs="Times New Roman"/>
          <w:color w:val="000000"/>
          <w:sz w:val="18"/>
          <w:szCs w:val="18"/>
          <w:shd w:val="clear" w:color="auto" w:fill="FFFFFF"/>
        </w:rPr>
        <w:t xml:space="preserve">redatto dal referente, unico, indipendente e nominato in seno alla struttura, che è il Magg. Nino Tarantino, </w:t>
      </w:r>
      <w:r w:rsidRPr="00FC56EE">
        <w:rPr>
          <w:rFonts w:ascii="Times New Roman" w:hAnsi="Times New Roman" w:cs="Times New Roman"/>
          <w:b/>
          <w:color w:val="000000"/>
          <w:sz w:val="18"/>
          <w:szCs w:val="18"/>
          <w:shd w:val="clear" w:color="auto" w:fill="FFFFFF"/>
        </w:rPr>
        <w:t xml:space="preserve">tale documento è reso pubblico </w:t>
      </w:r>
      <w:r w:rsidRPr="00FC56EE">
        <w:rPr>
          <w:rFonts w:ascii="Times New Roman" w:hAnsi="Times New Roman" w:cs="Times New Roman"/>
          <w:color w:val="000000"/>
          <w:sz w:val="18"/>
          <w:szCs w:val="18"/>
          <w:shd w:val="clear" w:color="auto" w:fill="FFFFFF"/>
        </w:rPr>
        <w:t xml:space="preserve">attraverso </w:t>
      </w:r>
      <w:r w:rsidRPr="00FC56EE">
        <w:rPr>
          <w:rFonts w:ascii="Times New Roman" w:hAnsi="Times New Roman" w:cs="Times New Roman"/>
          <w:b/>
          <w:color w:val="000000"/>
          <w:sz w:val="18"/>
          <w:szCs w:val="18"/>
          <w:shd w:val="clear" w:color="auto" w:fill="FFFFFF"/>
        </w:rPr>
        <w:t xml:space="preserve">il sito istituzionale </w:t>
      </w:r>
      <w:r w:rsidRPr="00FC56EE">
        <w:rPr>
          <w:rFonts w:ascii="Times New Roman" w:hAnsi="Times New Roman" w:cs="Times New Roman"/>
          <w:i/>
          <w:color w:val="000000"/>
          <w:sz w:val="18"/>
          <w:szCs w:val="18"/>
          <w:shd w:val="clear" w:color="auto" w:fill="FFFFFF"/>
        </w:rPr>
        <w:t>“Piano triennale delle prevenzione ala corruzione PTPC 2019-2021”</w:t>
      </w:r>
    </w:p>
    <w:p w:rsidR="000B1628" w:rsidRPr="00FC56EE" w:rsidRDefault="000B1628" w:rsidP="00C24AA0">
      <w:pPr>
        <w:spacing w:after="120"/>
        <w:jc w:val="both"/>
        <w:rPr>
          <w:rFonts w:ascii="Times New Roman" w:eastAsia="SimSun" w:hAnsi="Times New Roman" w:cs="Times New Roman"/>
          <w:color w:val="000000"/>
          <w:sz w:val="18"/>
          <w:szCs w:val="18"/>
          <w:shd w:val="clear" w:color="auto" w:fill="FFFFFF"/>
        </w:rPr>
      </w:pPr>
      <w:r w:rsidRPr="00FC56EE">
        <w:rPr>
          <w:rFonts w:ascii="Times New Roman" w:eastAsia="SimSun" w:hAnsi="Times New Roman" w:cs="Times New Roman"/>
          <w:b/>
          <w:color w:val="000000"/>
          <w:sz w:val="18"/>
          <w:szCs w:val="18"/>
          <w:shd w:val="clear" w:color="auto" w:fill="FFFFFF"/>
        </w:rPr>
        <w:t>Il documento</w:t>
      </w:r>
      <w:r w:rsidRPr="00FC56EE">
        <w:rPr>
          <w:rFonts w:ascii="Times New Roman" w:eastAsia="SimSun" w:hAnsi="Times New Roman" w:cs="Times New Roman"/>
          <w:color w:val="000000"/>
          <w:sz w:val="18"/>
          <w:szCs w:val="18"/>
          <w:shd w:val="clear" w:color="auto" w:fill="FFFFFF"/>
        </w:rPr>
        <w:t xml:space="preserve"> adottato </w:t>
      </w:r>
      <w:r w:rsidRPr="00FC56EE">
        <w:rPr>
          <w:rFonts w:ascii="Times New Roman" w:eastAsia="SimSun" w:hAnsi="Times New Roman" w:cs="Times New Roman"/>
          <w:b/>
          <w:color w:val="000000"/>
          <w:sz w:val="18"/>
          <w:szCs w:val="18"/>
          <w:shd w:val="clear" w:color="auto" w:fill="FFFFFF"/>
        </w:rPr>
        <w:t>si colloca nell’ambito di un processo ciclico</w:t>
      </w:r>
      <w:r w:rsidRPr="00FC56EE">
        <w:rPr>
          <w:rFonts w:ascii="Times New Roman" w:eastAsia="SimSun" w:hAnsi="Times New Roman" w:cs="Times New Roman"/>
          <w:color w:val="000000"/>
          <w:sz w:val="18"/>
          <w:szCs w:val="18"/>
          <w:shd w:val="clear" w:color="auto" w:fill="FFFFFF"/>
        </w:rPr>
        <w:t xml:space="preserve"> in cui le analisi effettuate, le strategie e le misure di prevenzione adottate vengono, </w:t>
      </w:r>
      <w:r w:rsidRPr="00FC56EE">
        <w:rPr>
          <w:rFonts w:ascii="Times New Roman" w:eastAsia="SimSun" w:hAnsi="Times New Roman" w:cs="Times New Roman"/>
          <w:b/>
          <w:color w:val="000000"/>
          <w:sz w:val="18"/>
          <w:szCs w:val="18"/>
          <w:shd w:val="clear" w:color="auto" w:fill="FFFFFF"/>
        </w:rPr>
        <w:t>di volta in volta</w:t>
      </w:r>
      <w:r w:rsidRPr="00FC56EE">
        <w:rPr>
          <w:rFonts w:ascii="Times New Roman" w:eastAsia="SimSun" w:hAnsi="Times New Roman" w:cs="Times New Roman"/>
          <w:color w:val="000000"/>
          <w:sz w:val="18"/>
          <w:szCs w:val="18"/>
          <w:shd w:val="clear" w:color="auto" w:fill="FFFFFF"/>
        </w:rPr>
        <w:t xml:space="preserve">, </w:t>
      </w:r>
      <w:r w:rsidRPr="00FC56EE">
        <w:rPr>
          <w:rFonts w:ascii="Times New Roman" w:eastAsia="SimSun" w:hAnsi="Times New Roman" w:cs="Times New Roman"/>
          <w:b/>
          <w:color w:val="000000"/>
          <w:sz w:val="18"/>
          <w:szCs w:val="18"/>
          <w:shd w:val="clear" w:color="auto" w:fill="FFFFFF"/>
        </w:rPr>
        <w:t>opportunamente calibrate oppure modificate</w:t>
      </w:r>
      <w:r w:rsidRPr="00FC56EE">
        <w:rPr>
          <w:rFonts w:ascii="Times New Roman" w:eastAsia="SimSun" w:hAnsi="Times New Roman" w:cs="Times New Roman"/>
          <w:color w:val="000000"/>
          <w:sz w:val="18"/>
          <w:szCs w:val="18"/>
          <w:shd w:val="clear" w:color="auto" w:fill="FFFFFF"/>
        </w:rPr>
        <w:t xml:space="preserve"> e, se del caso, anche cambiate </w:t>
      </w:r>
      <w:r w:rsidRPr="00FC56EE">
        <w:rPr>
          <w:rFonts w:ascii="Times New Roman" w:eastAsia="SimSun" w:hAnsi="Times New Roman" w:cs="Times New Roman"/>
          <w:b/>
          <w:color w:val="000000"/>
          <w:sz w:val="18"/>
          <w:szCs w:val="18"/>
          <w:shd w:val="clear" w:color="auto" w:fill="FFFFFF"/>
        </w:rPr>
        <w:t>in virtù delle risultanze dei conseguenti feedback e del monitoraggio periodicamente attuato.</w:t>
      </w:r>
    </w:p>
    <w:p w:rsidR="000B1628" w:rsidRPr="00FC56EE" w:rsidRDefault="000B1628" w:rsidP="00C24AA0">
      <w:pPr>
        <w:spacing w:after="120"/>
        <w:jc w:val="both"/>
        <w:rPr>
          <w:rFonts w:ascii="Times New Roman" w:eastAsia="SimSun" w:hAnsi="Times New Roman" w:cs="Times New Roman"/>
          <w:color w:val="000000"/>
          <w:sz w:val="18"/>
          <w:szCs w:val="18"/>
          <w:shd w:val="clear" w:color="auto" w:fill="FFFFFF"/>
        </w:rPr>
      </w:pPr>
      <w:r w:rsidRPr="00FC56EE">
        <w:rPr>
          <w:rFonts w:ascii="Times New Roman" w:eastAsia="SimSun" w:hAnsi="Times New Roman" w:cs="Times New Roman"/>
          <w:b/>
          <w:color w:val="000000"/>
          <w:sz w:val="18"/>
          <w:szCs w:val="18"/>
          <w:shd w:val="clear" w:color="auto" w:fill="FFFFFF"/>
        </w:rPr>
        <w:t>L’attenzione è così focalizzata</w:t>
      </w:r>
      <w:r w:rsidRPr="00FC56EE">
        <w:rPr>
          <w:rFonts w:ascii="Times New Roman" w:eastAsia="SimSun" w:hAnsi="Times New Roman" w:cs="Times New Roman"/>
          <w:color w:val="000000"/>
          <w:sz w:val="18"/>
          <w:szCs w:val="18"/>
          <w:shd w:val="clear" w:color="auto" w:fill="FFFFFF"/>
        </w:rPr>
        <w:t xml:space="preserve"> </w:t>
      </w:r>
      <w:r w:rsidRPr="00FC56EE">
        <w:rPr>
          <w:rFonts w:ascii="Times New Roman" w:eastAsia="SimSun" w:hAnsi="Times New Roman" w:cs="Times New Roman"/>
          <w:b/>
          <w:color w:val="000000"/>
          <w:sz w:val="18"/>
          <w:szCs w:val="18"/>
          <w:shd w:val="clear" w:color="auto" w:fill="FFFFFF"/>
        </w:rPr>
        <w:t>all’adozione di strategie</w:t>
      </w:r>
      <w:r w:rsidRPr="00FC56EE">
        <w:rPr>
          <w:rFonts w:ascii="Times New Roman" w:eastAsia="SimSun" w:hAnsi="Times New Roman" w:cs="Times New Roman"/>
          <w:color w:val="000000"/>
          <w:sz w:val="18"/>
          <w:szCs w:val="18"/>
          <w:shd w:val="clear" w:color="auto" w:fill="FFFFFF"/>
        </w:rPr>
        <w:t xml:space="preserve"> anticorru</w:t>
      </w:r>
      <w:r w:rsidRPr="00FC56EE">
        <w:rPr>
          <w:rFonts w:ascii="Times New Roman" w:hAnsi="Times New Roman" w:cs="Times New Roman"/>
          <w:color w:val="000000"/>
          <w:sz w:val="18"/>
          <w:szCs w:val="18"/>
          <w:shd w:val="clear" w:color="auto" w:fill="FFFFFF"/>
        </w:rPr>
        <w:t>zione che si presentino idonee per</w:t>
      </w:r>
      <w:r w:rsidRPr="00FC56EE">
        <w:rPr>
          <w:rFonts w:ascii="Times New Roman" w:eastAsia="SimSun" w:hAnsi="Times New Roman" w:cs="Times New Roman"/>
          <w:color w:val="000000"/>
          <w:sz w:val="18"/>
          <w:szCs w:val="18"/>
          <w:shd w:val="clear" w:color="auto" w:fill="FFFFFF"/>
        </w:rPr>
        <w:t xml:space="preserve">: </w:t>
      </w:r>
    </w:p>
    <w:p w:rsidR="000B1628" w:rsidRPr="00B109F9" w:rsidRDefault="000B1628" w:rsidP="00B109F9">
      <w:pPr>
        <w:pStyle w:val="Paragrafoelenco"/>
        <w:numPr>
          <w:ilvl w:val="0"/>
          <w:numId w:val="10"/>
        </w:numPr>
        <w:spacing w:after="120"/>
        <w:jc w:val="both"/>
        <w:rPr>
          <w:rFonts w:ascii="Times New Roman" w:eastAsia="SimSun" w:hAnsi="Times New Roman" w:cs="Times New Roman"/>
          <w:color w:val="000000"/>
          <w:sz w:val="18"/>
          <w:szCs w:val="18"/>
          <w:shd w:val="clear" w:color="auto" w:fill="FFFFFF"/>
        </w:rPr>
      </w:pPr>
      <w:r w:rsidRPr="00B109F9">
        <w:rPr>
          <w:rFonts w:ascii="Times New Roman" w:eastAsia="SimSun" w:hAnsi="Times New Roman" w:cs="Times New Roman"/>
          <w:b/>
          <w:color w:val="000000"/>
          <w:sz w:val="18"/>
          <w:szCs w:val="18"/>
          <w:shd w:val="clear" w:color="auto" w:fill="FFFFFF"/>
        </w:rPr>
        <w:t>ridurre il più possibile</w:t>
      </w:r>
      <w:r w:rsidRPr="00B109F9">
        <w:rPr>
          <w:rFonts w:ascii="Times New Roman" w:eastAsia="SimSun" w:hAnsi="Times New Roman" w:cs="Times New Roman"/>
          <w:color w:val="000000"/>
          <w:sz w:val="18"/>
          <w:szCs w:val="18"/>
          <w:shd w:val="clear" w:color="auto" w:fill="FFFFFF"/>
        </w:rPr>
        <w:t xml:space="preserve"> le opportunità che possano dar luogo a </w:t>
      </w:r>
      <w:r w:rsidRPr="00B109F9">
        <w:rPr>
          <w:rFonts w:ascii="Times New Roman" w:eastAsia="SimSun" w:hAnsi="Times New Roman" w:cs="Times New Roman"/>
          <w:b/>
          <w:color w:val="000000"/>
          <w:sz w:val="18"/>
          <w:szCs w:val="18"/>
          <w:shd w:val="clear" w:color="auto" w:fill="FFFFFF"/>
        </w:rPr>
        <w:t>casi di corruzione</w:t>
      </w:r>
      <w:r w:rsidRPr="00B109F9">
        <w:rPr>
          <w:rFonts w:ascii="Times New Roman" w:eastAsia="SimSun" w:hAnsi="Times New Roman" w:cs="Times New Roman"/>
          <w:color w:val="000000"/>
          <w:sz w:val="18"/>
          <w:szCs w:val="18"/>
          <w:shd w:val="clear" w:color="auto" w:fill="FFFFFF"/>
        </w:rPr>
        <w:t>;</w:t>
      </w:r>
    </w:p>
    <w:p w:rsidR="000B1628" w:rsidRPr="00B109F9" w:rsidRDefault="000B1628" w:rsidP="00B109F9">
      <w:pPr>
        <w:pStyle w:val="Paragrafoelenco"/>
        <w:numPr>
          <w:ilvl w:val="0"/>
          <w:numId w:val="10"/>
        </w:numPr>
        <w:spacing w:after="120"/>
        <w:jc w:val="both"/>
        <w:rPr>
          <w:rFonts w:ascii="Times New Roman" w:eastAsia="SimSun" w:hAnsi="Times New Roman" w:cs="Times New Roman"/>
          <w:color w:val="000000"/>
          <w:sz w:val="18"/>
          <w:szCs w:val="18"/>
          <w:shd w:val="clear" w:color="auto" w:fill="FFFFFF"/>
        </w:rPr>
      </w:pPr>
      <w:r w:rsidRPr="00B109F9">
        <w:rPr>
          <w:rFonts w:ascii="Times New Roman" w:eastAsia="SimSun" w:hAnsi="Times New Roman" w:cs="Times New Roman"/>
          <w:b/>
          <w:color w:val="000000"/>
          <w:sz w:val="18"/>
          <w:szCs w:val="18"/>
          <w:shd w:val="clear" w:color="auto" w:fill="FFFFFF"/>
        </w:rPr>
        <w:t>aumentare la capacità</w:t>
      </w:r>
      <w:r w:rsidRPr="00B109F9">
        <w:rPr>
          <w:rFonts w:ascii="Times New Roman" w:eastAsia="SimSun" w:hAnsi="Times New Roman" w:cs="Times New Roman"/>
          <w:color w:val="000000"/>
          <w:sz w:val="18"/>
          <w:szCs w:val="18"/>
          <w:shd w:val="clear" w:color="auto" w:fill="FFFFFF"/>
        </w:rPr>
        <w:t xml:space="preserve"> di scoprire casi di corruzione;</w:t>
      </w:r>
    </w:p>
    <w:p w:rsidR="000B1628" w:rsidRPr="00B109F9" w:rsidRDefault="000B1628" w:rsidP="00B109F9">
      <w:pPr>
        <w:pStyle w:val="Paragrafoelenco"/>
        <w:numPr>
          <w:ilvl w:val="0"/>
          <w:numId w:val="10"/>
        </w:numPr>
        <w:spacing w:after="120"/>
        <w:jc w:val="both"/>
        <w:rPr>
          <w:rFonts w:ascii="Times New Roman" w:eastAsia="SimSun" w:hAnsi="Times New Roman" w:cs="Times New Roman"/>
          <w:color w:val="000000"/>
          <w:sz w:val="18"/>
          <w:szCs w:val="18"/>
          <w:shd w:val="clear" w:color="auto" w:fill="FFFFFF"/>
        </w:rPr>
      </w:pPr>
      <w:r w:rsidRPr="00B109F9">
        <w:rPr>
          <w:rFonts w:ascii="Times New Roman" w:eastAsia="SimSun" w:hAnsi="Times New Roman" w:cs="Times New Roman"/>
          <w:b/>
          <w:color w:val="000000"/>
          <w:sz w:val="18"/>
          <w:szCs w:val="18"/>
          <w:shd w:val="clear" w:color="auto" w:fill="FFFFFF"/>
        </w:rPr>
        <w:t>creare un contesto che sia comunque sfavorevole</w:t>
      </w:r>
      <w:r w:rsidRPr="00B109F9">
        <w:rPr>
          <w:rFonts w:ascii="Times New Roman" w:eastAsia="SimSun" w:hAnsi="Times New Roman" w:cs="Times New Roman"/>
          <w:color w:val="000000"/>
          <w:sz w:val="18"/>
          <w:szCs w:val="18"/>
          <w:shd w:val="clear" w:color="auto" w:fill="FFFFFF"/>
        </w:rPr>
        <w:t xml:space="preserve"> al verificarsi del fenomeno.</w:t>
      </w:r>
    </w:p>
    <w:p w:rsidR="000B1628" w:rsidRPr="00FC56EE" w:rsidRDefault="000B1628" w:rsidP="000B1628">
      <w:pPr>
        <w:pStyle w:val="NormaleWeb"/>
        <w:spacing w:line="276" w:lineRule="auto"/>
        <w:jc w:val="both"/>
        <w:rPr>
          <w:sz w:val="18"/>
        </w:rPr>
      </w:pPr>
      <w:r w:rsidRPr="00FC56EE">
        <w:rPr>
          <w:b/>
          <w:sz w:val="18"/>
        </w:rPr>
        <w:t xml:space="preserve">Per concludere </w:t>
      </w:r>
      <w:r w:rsidRPr="00FC56EE">
        <w:rPr>
          <w:sz w:val="18"/>
        </w:rPr>
        <w:t>rimane da sottolineare</w:t>
      </w:r>
      <w:r w:rsidRPr="00FC56EE">
        <w:rPr>
          <w:b/>
          <w:sz w:val="18"/>
        </w:rPr>
        <w:t xml:space="preserve"> il concetto che l’arma in più in questa missione </w:t>
      </w:r>
      <w:r w:rsidRPr="00FC56EE">
        <w:rPr>
          <w:sz w:val="18"/>
        </w:rPr>
        <w:t>non può che essere</w:t>
      </w:r>
      <w:r w:rsidRPr="00FC56EE">
        <w:rPr>
          <w:b/>
          <w:sz w:val="18"/>
        </w:rPr>
        <w:t xml:space="preserve"> ricercata nell’Arma dei Carabinieri: </w:t>
      </w:r>
      <w:r w:rsidRPr="00FC56EE">
        <w:rPr>
          <w:sz w:val="18"/>
        </w:rPr>
        <w:t>organizzazione centrale, supporto attivo e informativo territoriale, procedure standardizzate, flessibilità d’impiego, capacità operativa, costante dialogo, lavoro assiduo.</w:t>
      </w:r>
    </w:p>
    <w:p w:rsidR="003402EA" w:rsidRPr="003402EA" w:rsidRDefault="000B1628" w:rsidP="003402EA">
      <w:pPr>
        <w:pStyle w:val="NormaleWeb"/>
        <w:spacing w:line="276" w:lineRule="auto"/>
        <w:jc w:val="both"/>
        <w:rPr>
          <w:b/>
          <w:sz w:val="18"/>
        </w:rPr>
      </w:pPr>
      <w:r w:rsidRPr="00FC56EE">
        <w:rPr>
          <w:sz w:val="18"/>
        </w:rPr>
        <w:t>T</w:t>
      </w:r>
      <w:r w:rsidRPr="00FC56EE">
        <w:rPr>
          <w:b/>
          <w:sz w:val="18"/>
        </w:rPr>
        <w:t xml:space="preserve">utto ciò ha consentito, </w:t>
      </w:r>
      <w:r w:rsidRPr="00FC56EE">
        <w:rPr>
          <w:sz w:val="18"/>
        </w:rPr>
        <w:t>anche in questa originale ed indistinta missione</w:t>
      </w:r>
      <w:r w:rsidRPr="00FC56EE">
        <w:rPr>
          <w:b/>
          <w:sz w:val="18"/>
        </w:rPr>
        <w:t xml:space="preserve">, di acquistare autorevolezza </w:t>
      </w:r>
      <w:r w:rsidRPr="00FC56EE">
        <w:rPr>
          <w:sz w:val="18"/>
        </w:rPr>
        <w:t xml:space="preserve">giorno dopo giorno </w:t>
      </w:r>
      <w:r w:rsidRPr="00FC56EE">
        <w:rPr>
          <w:b/>
          <w:sz w:val="18"/>
        </w:rPr>
        <w:t>ed imparare a condividere decisioni singolarmente calibrate ai differenti contesti.</w:t>
      </w:r>
      <w:r w:rsidRPr="00FC56EE">
        <w:rPr>
          <w:sz w:val="18"/>
        </w:rPr>
        <w:t xml:space="preserve"> </w:t>
      </w:r>
      <w:r w:rsidRPr="00FC56EE">
        <w:rPr>
          <w:b/>
          <w:sz w:val="18"/>
        </w:rPr>
        <w:t>L’Arma</w:t>
      </w:r>
      <w:r w:rsidRPr="00FC56EE">
        <w:rPr>
          <w:sz w:val="18"/>
        </w:rPr>
        <w:t xml:space="preserve"> certamente </w:t>
      </w:r>
      <w:r w:rsidRPr="00FC56EE">
        <w:rPr>
          <w:i/>
          <w:sz w:val="18"/>
        </w:rPr>
        <w:t>“</w:t>
      </w:r>
      <w:proofErr w:type="spellStart"/>
      <w:r w:rsidRPr="00FC56EE">
        <w:rPr>
          <w:i/>
          <w:sz w:val="18"/>
        </w:rPr>
        <w:t>multiutility</w:t>
      </w:r>
      <w:proofErr w:type="spellEnd"/>
      <w:r w:rsidRPr="00FC56EE">
        <w:rPr>
          <w:sz w:val="18"/>
        </w:rPr>
        <w:t xml:space="preserve">” e indubbiamente conformata ai più disparati contesti operativi, </w:t>
      </w:r>
      <w:r w:rsidRPr="00FC56EE">
        <w:rPr>
          <w:b/>
          <w:sz w:val="18"/>
        </w:rPr>
        <w:t xml:space="preserve">è una risorsa unica per il Paese e uno strumento indispensabile di </w:t>
      </w:r>
      <w:r w:rsidRPr="00FC56EE">
        <w:rPr>
          <w:b/>
          <w:i/>
          <w:sz w:val="18"/>
        </w:rPr>
        <w:t xml:space="preserve">supporto fattivo </w:t>
      </w:r>
      <w:r w:rsidRPr="00FC56EE">
        <w:rPr>
          <w:b/>
          <w:sz w:val="18"/>
        </w:rPr>
        <w:t>anche nella nostra missione.</w:t>
      </w:r>
    </w:p>
    <w:p w:rsidR="003402EA" w:rsidRDefault="003402EA" w:rsidP="003402EA">
      <w:pPr>
        <w:shd w:val="clear" w:color="auto" w:fill="BFBFBF" w:themeFill="background1" w:themeFillShade="BF"/>
        <w:tabs>
          <w:tab w:val="left" w:pos="495"/>
        </w:tabs>
        <w:spacing w:after="0" w:line="240" w:lineRule="auto"/>
        <w:jc w:val="center"/>
        <w:rPr>
          <w:rFonts w:ascii="Times New Roman" w:hAnsi="Times New Roman" w:cs="Times New Roman"/>
          <w:b/>
          <w:sz w:val="24"/>
          <w:szCs w:val="18"/>
        </w:rPr>
      </w:pPr>
      <w:r w:rsidRPr="003402EA">
        <w:rPr>
          <w:rFonts w:ascii="Times New Roman" w:eastAsia="SimSun" w:hAnsi="Times New Roman" w:cs="Times New Roman"/>
          <w:b/>
          <w:kern w:val="1"/>
          <w:sz w:val="24"/>
          <w:szCs w:val="24"/>
          <w:lang w:eastAsia="hi-IN" w:bidi="hi-IN"/>
        </w:rPr>
        <w:t xml:space="preserve">CRONOPROGRAMMA SINTETICO </w:t>
      </w:r>
      <w:r>
        <w:rPr>
          <w:rFonts w:ascii="Times New Roman" w:eastAsia="SimSun" w:hAnsi="Times New Roman" w:cs="Times New Roman"/>
          <w:b/>
          <w:kern w:val="1"/>
          <w:sz w:val="24"/>
          <w:szCs w:val="24"/>
          <w:lang w:eastAsia="hi-IN" w:bidi="hi-IN"/>
        </w:rPr>
        <w:t>E PENALITA’</w:t>
      </w:r>
    </w:p>
    <w:p w:rsidR="003402EA" w:rsidRDefault="003402EA" w:rsidP="006D44D4">
      <w:pPr>
        <w:jc w:val="center"/>
        <w:rPr>
          <w:rFonts w:ascii="Times New Roman" w:hAnsi="Times New Roman" w:cs="Times New Roman"/>
          <w:b/>
          <w:sz w:val="20"/>
          <w:szCs w:val="18"/>
        </w:rPr>
      </w:pPr>
    </w:p>
    <w:p w:rsidR="003402EA" w:rsidRDefault="003402EA" w:rsidP="003402EA">
      <w:pPr>
        <w:widowControl w:val="0"/>
        <w:tabs>
          <w:tab w:val="left" w:pos="495"/>
        </w:tabs>
        <w:suppressAutoHyphens/>
        <w:spacing w:after="0" w:line="240" w:lineRule="auto"/>
        <w:jc w:val="both"/>
        <w:rPr>
          <w:rFonts w:ascii="Times New Roman" w:hAnsi="Times New Roman" w:cs="Times New Roman"/>
          <w:b/>
          <w:sz w:val="18"/>
          <w:szCs w:val="24"/>
        </w:rPr>
      </w:pPr>
      <w:r>
        <w:rPr>
          <w:rFonts w:ascii="Times New Roman" w:eastAsia="SimSun" w:hAnsi="Times New Roman" w:cs="Times New Roman"/>
          <w:kern w:val="1"/>
          <w:sz w:val="18"/>
          <w:szCs w:val="24"/>
          <w:lang w:eastAsia="hi-IN" w:bidi="hi-IN"/>
        </w:rPr>
        <w:t>Cronopro</w:t>
      </w:r>
      <w:r w:rsidRPr="003402EA">
        <w:rPr>
          <w:rFonts w:ascii="Times New Roman" w:eastAsia="SimSun" w:hAnsi="Times New Roman" w:cs="Times New Roman"/>
          <w:kern w:val="1"/>
          <w:sz w:val="18"/>
          <w:szCs w:val="24"/>
          <w:lang w:eastAsia="hi-IN" w:bidi="hi-IN"/>
        </w:rPr>
        <w:t xml:space="preserve">gramma degli interventi dei siti bonificati o messi in sicurezza dalla 4^ </w:t>
      </w:r>
      <w:proofErr w:type="spellStart"/>
      <w:r w:rsidRPr="003402EA">
        <w:rPr>
          <w:rFonts w:ascii="Times New Roman" w:eastAsia="SimSun" w:hAnsi="Times New Roman" w:cs="Times New Roman"/>
          <w:kern w:val="1"/>
          <w:sz w:val="18"/>
          <w:szCs w:val="24"/>
          <w:lang w:eastAsia="hi-IN" w:bidi="hi-IN"/>
        </w:rPr>
        <w:t>semestralita’</w:t>
      </w:r>
      <w:proofErr w:type="spellEnd"/>
      <w:r w:rsidRPr="003402EA">
        <w:rPr>
          <w:rFonts w:ascii="Times New Roman" w:eastAsia="SimSun" w:hAnsi="Times New Roman" w:cs="Times New Roman"/>
          <w:kern w:val="1"/>
          <w:sz w:val="18"/>
          <w:szCs w:val="24"/>
          <w:lang w:eastAsia="hi-IN" w:bidi="hi-IN"/>
        </w:rPr>
        <w:t xml:space="preserve"> (2 dicembre 2016), </w:t>
      </w:r>
      <w:r w:rsidRPr="003402EA">
        <w:rPr>
          <w:rFonts w:ascii="Times New Roman" w:hAnsi="Times New Roman" w:cs="Times New Roman"/>
          <w:sz w:val="18"/>
          <w:szCs w:val="24"/>
        </w:rPr>
        <w:t xml:space="preserve">aggiornato al </w:t>
      </w:r>
      <w:r w:rsidR="00D74AF6">
        <w:rPr>
          <w:rFonts w:ascii="Times New Roman" w:hAnsi="Times New Roman" w:cs="Times New Roman"/>
          <w:b/>
          <w:sz w:val="18"/>
          <w:szCs w:val="24"/>
        </w:rPr>
        <w:t>02.06</w:t>
      </w:r>
      <w:r w:rsidRPr="003402EA">
        <w:rPr>
          <w:rFonts w:ascii="Times New Roman" w:hAnsi="Times New Roman" w:cs="Times New Roman"/>
          <w:b/>
          <w:sz w:val="18"/>
          <w:szCs w:val="24"/>
        </w:rPr>
        <w:t>.2021</w:t>
      </w:r>
    </w:p>
    <w:p w:rsidR="003402EA" w:rsidRPr="003402EA" w:rsidRDefault="003402EA" w:rsidP="003402EA">
      <w:pPr>
        <w:widowControl w:val="0"/>
        <w:tabs>
          <w:tab w:val="left" w:pos="495"/>
        </w:tabs>
        <w:suppressAutoHyphens/>
        <w:spacing w:after="0" w:line="240" w:lineRule="auto"/>
        <w:jc w:val="both"/>
        <w:rPr>
          <w:rFonts w:ascii="Times New Roman" w:eastAsia="SimSun" w:hAnsi="Times New Roman" w:cs="Times New Roman"/>
          <w:kern w:val="1"/>
          <w:sz w:val="18"/>
          <w:szCs w:val="24"/>
          <w:lang w:eastAsia="hi-IN" w:bidi="hi-IN"/>
        </w:rPr>
      </w:pPr>
    </w:p>
    <w:tbl>
      <w:tblPr>
        <w:tblW w:w="949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83"/>
        <w:gridCol w:w="87"/>
        <w:gridCol w:w="3375"/>
        <w:gridCol w:w="3746"/>
      </w:tblGrid>
      <w:tr w:rsidR="00560130" w:rsidRPr="00560130" w:rsidTr="00A36714">
        <w:trPr>
          <w:trHeight w:val="412"/>
        </w:trPr>
        <w:tc>
          <w:tcPr>
            <w:tcW w:w="2370" w:type="dxa"/>
            <w:gridSpan w:val="2"/>
            <w:shd w:val="clear" w:color="auto" w:fill="A6A6A6" w:themeFill="background1" w:themeFillShade="A6"/>
            <w:noWrap/>
            <w:vAlign w:val="bottom"/>
            <w:hideMark/>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DATA e SEMSTRALITA’ DI INFRAZIONE</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(n. siti regolarizzati)</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p>
        </w:tc>
        <w:tc>
          <w:tcPr>
            <w:tcW w:w="3375" w:type="dxa"/>
            <w:shd w:val="clear" w:color="auto" w:fill="A6A6A6" w:themeFill="background1" w:themeFillShade="A6"/>
            <w:noWrap/>
            <w:vAlign w:val="center"/>
            <w:hideMark/>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REGIONE AMMINISTRATIVA TERRITORIALE</w:t>
            </w:r>
          </w:p>
        </w:tc>
        <w:tc>
          <w:tcPr>
            <w:tcW w:w="3746" w:type="dxa"/>
            <w:shd w:val="clear" w:color="auto" w:fill="A6A6A6" w:themeFill="background1" w:themeFillShade="A6"/>
            <w:vAlign w:val="center"/>
            <w:hideMark/>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DISCARICA</w:t>
            </w:r>
          </w:p>
          <w:p w:rsidR="00560130" w:rsidRPr="00560130" w:rsidRDefault="00560130" w:rsidP="00560130">
            <w:pPr>
              <w:spacing w:after="0" w:line="240" w:lineRule="auto"/>
              <w:jc w:val="center"/>
              <w:rPr>
                <w:rFonts w:ascii="Times New Roman" w:eastAsia="Times New Roman" w:hAnsi="Times New Roman" w:cs="Times New Roman"/>
                <w:bCs/>
                <w:i/>
                <w:color w:val="000000"/>
                <w:sz w:val="16"/>
                <w:szCs w:val="16"/>
                <w:lang w:eastAsia="it-IT"/>
              </w:rPr>
            </w:pPr>
            <w:r w:rsidRPr="00560130">
              <w:rPr>
                <w:rFonts w:ascii="Times New Roman" w:eastAsia="Times New Roman" w:hAnsi="Times New Roman" w:cs="Times New Roman"/>
                <w:bCs/>
                <w:i/>
                <w:color w:val="000000"/>
                <w:sz w:val="16"/>
                <w:szCs w:val="16"/>
                <w:lang w:eastAsia="it-IT"/>
              </w:rPr>
              <w:t>(Comune e Località)</w:t>
            </w:r>
          </w:p>
          <w:p w:rsidR="00560130" w:rsidRPr="00560130" w:rsidRDefault="00560130" w:rsidP="00560130">
            <w:pPr>
              <w:spacing w:after="0" w:line="240" w:lineRule="auto"/>
              <w:jc w:val="center"/>
              <w:rPr>
                <w:rFonts w:ascii="Times New Roman" w:eastAsia="Times New Roman" w:hAnsi="Times New Roman" w:cs="Times New Roman"/>
                <w:bCs/>
                <w:i/>
                <w:color w:val="000000"/>
                <w:sz w:val="16"/>
                <w:szCs w:val="16"/>
                <w:lang w:eastAsia="it-IT"/>
              </w:rPr>
            </w:pPr>
            <w:r w:rsidRPr="00560130">
              <w:rPr>
                <w:rFonts w:ascii="Times New Roman" w:eastAsia="Times New Roman" w:hAnsi="Times New Roman" w:cs="Times New Roman"/>
                <w:bCs/>
                <w:i/>
                <w:color w:val="000000"/>
                <w:sz w:val="16"/>
                <w:szCs w:val="16"/>
                <w:lang w:eastAsia="it-IT"/>
              </w:rPr>
              <w:t>(soggetto promotore attività)</w:t>
            </w:r>
          </w:p>
        </w:tc>
      </w:tr>
      <w:tr w:rsidR="00560130" w:rsidRPr="00560130" w:rsidTr="00A36714">
        <w:trPr>
          <w:trHeight w:val="140"/>
        </w:trPr>
        <w:tc>
          <w:tcPr>
            <w:tcW w:w="9491" w:type="dxa"/>
            <w:gridSpan w:val="4"/>
            <w:shd w:val="clear" w:color="auto" w:fill="A6A6A6" w:themeFill="background1" w:themeFillShade="A6"/>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Dicembre 2016</w:t>
            </w:r>
          </w:p>
          <w:p w:rsidR="00560130" w:rsidRPr="00560130" w:rsidRDefault="00560130" w:rsidP="00560130">
            <w:pPr>
              <w:spacing w:after="0" w:line="240" w:lineRule="auto"/>
              <w:jc w:val="center"/>
              <w:rPr>
                <w:rFonts w:ascii="Times New Roman" w:eastAsia="Times New Roman" w:hAnsi="Times New Roman" w:cs="Times New Roman"/>
                <w:bCs/>
                <w:i/>
                <w:color w:val="000000"/>
                <w:sz w:val="16"/>
                <w:szCs w:val="16"/>
                <w:lang w:eastAsia="it-IT"/>
              </w:rPr>
            </w:pPr>
            <w:r w:rsidRPr="00560130">
              <w:rPr>
                <w:rFonts w:ascii="Times New Roman" w:eastAsia="Times New Roman" w:hAnsi="Times New Roman" w:cs="Times New Roman"/>
                <w:bCs/>
                <w:i/>
                <w:color w:val="000000"/>
                <w:sz w:val="16"/>
                <w:szCs w:val="16"/>
                <w:lang w:eastAsia="it-IT"/>
              </w:rPr>
              <w:t>Regolarizzati 1/81</w:t>
            </w:r>
          </w:p>
        </w:tc>
      </w:tr>
      <w:tr w:rsidR="00560130" w:rsidRPr="00560130" w:rsidTr="00A36714">
        <w:trPr>
          <w:trHeight w:val="848"/>
        </w:trPr>
        <w:tc>
          <w:tcPr>
            <w:tcW w:w="2370" w:type="dxa"/>
            <w:gridSpan w:val="2"/>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IV Semestralità</w:t>
            </w:r>
          </w:p>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02/12/2016</w:t>
            </w:r>
          </w:p>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(01 siti)</w:t>
            </w:r>
          </w:p>
        </w:tc>
        <w:tc>
          <w:tcPr>
            <w:tcW w:w="3375" w:type="dxa"/>
            <w:shd w:val="clear" w:color="auto" w:fill="FFFFFF" w:themeFill="background1"/>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VENETO</w:t>
            </w:r>
          </w:p>
        </w:tc>
        <w:tc>
          <w:tcPr>
            <w:tcW w:w="3746" w:type="dxa"/>
            <w:shd w:val="clear" w:color="auto" w:fill="FFFFFF" w:themeFill="background1"/>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SERNAGLIA DELLA BATTAGLIA (TV)</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MASAROLE</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(Comune)</w:t>
            </w:r>
          </w:p>
        </w:tc>
      </w:tr>
      <w:tr w:rsidR="00560130" w:rsidRPr="00560130" w:rsidTr="00A36714">
        <w:trPr>
          <w:trHeight w:val="140"/>
        </w:trPr>
        <w:tc>
          <w:tcPr>
            <w:tcW w:w="9491" w:type="dxa"/>
            <w:gridSpan w:val="4"/>
            <w:shd w:val="clear" w:color="auto" w:fill="A6A6A6" w:themeFill="background1" w:themeFillShade="A6"/>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Giugno 2017</w:t>
            </w:r>
          </w:p>
          <w:p w:rsidR="00560130" w:rsidRPr="00560130" w:rsidRDefault="00560130" w:rsidP="00560130">
            <w:pPr>
              <w:spacing w:after="0" w:line="240" w:lineRule="auto"/>
              <w:jc w:val="center"/>
              <w:rPr>
                <w:rFonts w:ascii="Times New Roman" w:eastAsia="Times New Roman" w:hAnsi="Times New Roman" w:cs="Times New Roman"/>
                <w:bCs/>
                <w:i/>
                <w:color w:val="000000"/>
                <w:sz w:val="16"/>
                <w:szCs w:val="16"/>
                <w:lang w:eastAsia="it-IT"/>
              </w:rPr>
            </w:pPr>
            <w:r w:rsidRPr="00560130">
              <w:rPr>
                <w:rFonts w:ascii="Times New Roman" w:eastAsia="Times New Roman" w:hAnsi="Times New Roman" w:cs="Times New Roman"/>
                <w:bCs/>
                <w:i/>
                <w:color w:val="000000"/>
                <w:sz w:val="16"/>
                <w:szCs w:val="16"/>
                <w:lang w:eastAsia="it-IT"/>
              </w:rPr>
              <w:t>Regolarizzati 8/81</w:t>
            </w:r>
          </w:p>
        </w:tc>
      </w:tr>
      <w:tr w:rsidR="00560130" w:rsidRPr="00560130" w:rsidTr="00A36714">
        <w:trPr>
          <w:trHeight w:val="140"/>
        </w:trPr>
        <w:tc>
          <w:tcPr>
            <w:tcW w:w="2370" w:type="dxa"/>
            <w:gridSpan w:val="2"/>
            <w:vMerge w:val="restart"/>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V Semestralità</w:t>
            </w:r>
          </w:p>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02/06/2017</w:t>
            </w:r>
          </w:p>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(07 siti)</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375" w:type="dxa"/>
            <w:vMerge w:val="restart"/>
            <w:shd w:val="clear" w:color="auto" w:fill="FFFFFF" w:themeFill="background1"/>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LAZIO</w:t>
            </w:r>
          </w:p>
        </w:tc>
        <w:tc>
          <w:tcPr>
            <w:tcW w:w="3746" w:type="dxa"/>
            <w:shd w:val="clear" w:color="auto" w:fill="FFFFFF" w:themeFill="background1"/>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MONTE S. GIOVANNI CAMPANO (FR)</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MONTECASTELLONE</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(Comune)</w:t>
            </w:r>
          </w:p>
        </w:tc>
      </w:tr>
      <w:tr w:rsidR="00560130" w:rsidRPr="00560130" w:rsidTr="00A36714">
        <w:trPr>
          <w:trHeight w:val="140"/>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p>
        </w:tc>
        <w:tc>
          <w:tcPr>
            <w:tcW w:w="3375" w:type="dxa"/>
            <w:vMerge/>
            <w:shd w:val="clear" w:color="auto" w:fill="FFFFFF" w:themeFill="background1"/>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746" w:type="dxa"/>
            <w:shd w:val="clear" w:color="auto" w:fill="FFFFFF" w:themeFill="background1"/>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PATRICA (FR)</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 xml:space="preserve">VALESANI - LE CESE </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(Comune)</w:t>
            </w:r>
          </w:p>
        </w:tc>
      </w:tr>
      <w:tr w:rsidR="00560130" w:rsidRPr="00560130" w:rsidTr="00A36714">
        <w:trPr>
          <w:trHeight w:val="140"/>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p>
        </w:tc>
        <w:tc>
          <w:tcPr>
            <w:tcW w:w="3375" w:type="dxa"/>
            <w:shd w:val="clear" w:color="auto" w:fill="FFFFFF" w:themeFill="background1"/>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ABRUZZO</w:t>
            </w:r>
          </w:p>
        </w:tc>
        <w:tc>
          <w:tcPr>
            <w:tcW w:w="3746" w:type="dxa"/>
            <w:shd w:val="clear" w:color="auto" w:fill="FFFFFF" w:themeFill="background1"/>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TARANTA PELIGNA (CH)</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VALLE DEI DIECI</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(Comune)</w:t>
            </w:r>
          </w:p>
        </w:tc>
      </w:tr>
      <w:tr w:rsidR="00560130" w:rsidRPr="00560130" w:rsidTr="00A36714">
        <w:trPr>
          <w:trHeight w:val="140"/>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375" w:type="dxa"/>
            <w:vMerge w:val="restart"/>
            <w:shd w:val="clear" w:color="auto" w:fill="FFFFFF" w:themeFill="background1"/>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CAMPANIA</w:t>
            </w:r>
          </w:p>
        </w:tc>
        <w:tc>
          <w:tcPr>
            <w:tcW w:w="3746" w:type="dxa"/>
            <w:shd w:val="clear" w:color="auto" w:fill="FFFFFF" w:themeFill="background1"/>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CUSANO MUTRI (BN)</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BATTITELLE</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(Comune)</w:t>
            </w:r>
          </w:p>
        </w:tc>
      </w:tr>
      <w:tr w:rsidR="00560130" w:rsidRPr="00560130" w:rsidTr="00A36714">
        <w:trPr>
          <w:trHeight w:val="140"/>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375" w:type="dxa"/>
            <w:vMerge/>
            <w:shd w:val="clear" w:color="auto" w:fill="FFFFFF" w:themeFill="background1"/>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746" w:type="dxa"/>
            <w:shd w:val="clear" w:color="auto" w:fill="FFFFFF" w:themeFill="background1"/>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DURAZZANO (BN)</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F. DELLE NEVI</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(Comune)</w:t>
            </w:r>
          </w:p>
        </w:tc>
      </w:tr>
      <w:tr w:rsidR="00560130" w:rsidRPr="00560130" w:rsidTr="00A36714">
        <w:trPr>
          <w:trHeight w:val="140"/>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375" w:type="dxa"/>
            <w:vMerge/>
            <w:shd w:val="clear" w:color="auto" w:fill="FFFFFF" w:themeFill="background1"/>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746" w:type="dxa"/>
            <w:shd w:val="clear" w:color="auto" w:fill="FFFFFF" w:themeFill="background1"/>
            <w:vAlign w:val="center"/>
          </w:tcPr>
          <w:p w:rsidR="00560130" w:rsidRPr="00560130" w:rsidRDefault="00560130" w:rsidP="00560130">
            <w:pPr>
              <w:spacing w:after="0" w:line="240" w:lineRule="auto"/>
              <w:rPr>
                <w:rFonts w:ascii="Times New Roman" w:eastAsia="Times New Roman" w:hAnsi="Times New Roman" w:cs="Times New Roman"/>
                <w:b/>
                <w:bCs/>
                <w:color w:val="000000"/>
                <w:sz w:val="16"/>
                <w:szCs w:val="16"/>
                <w:lang w:eastAsia="it-IT"/>
              </w:rPr>
            </w:pP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ROTONDI (AV)</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CAVONE S. STEFANO</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(Comune)</w:t>
            </w:r>
          </w:p>
        </w:tc>
      </w:tr>
      <w:tr w:rsidR="00560130" w:rsidRPr="00560130" w:rsidTr="00A36714">
        <w:trPr>
          <w:trHeight w:val="424"/>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375" w:type="dxa"/>
            <w:shd w:val="clear" w:color="auto" w:fill="FFFFFF" w:themeFill="background1"/>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TOSCANA</w:t>
            </w:r>
          </w:p>
        </w:tc>
        <w:tc>
          <w:tcPr>
            <w:tcW w:w="3746" w:type="dxa"/>
            <w:shd w:val="clear" w:color="auto" w:fill="FFFFFF" w:themeFill="background1"/>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ISOLA DEL GIGLIO (GR)</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LE PORTE</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lastRenderedPageBreak/>
              <w:t>(Comune)</w:t>
            </w:r>
          </w:p>
        </w:tc>
      </w:tr>
      <w:tr w:rsidR="00560130" w:rsidRPr="00560130" w:rsidTr="00A36714">
        <w:trPr>
          <w:trHeight w:val="480"/>
        </w:trPr>
        <w:tc>
          <w:tcPr>
            <w:tcW w:w="9491" w:type="dxa"/>
            <w:gridSpan w:val="4"/>
            <w:shd w:val="clear" w:color="auto" w:fill="A6A6A6" w:themeFill="background1" w:themeFillShade="A6"/>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lastRenderedPageBreak/>
              <w:t>Dicembre 2017</w:t>
            </w:r>
          </w:p>
          <w:p w:rsidR="00560130" w:rsidRPr="00560130" w:rsidRDefault="00560130" w:rsidP="00560130">
            <w:pPr>
              <w:spacing w:after="0" w:line="240" w:lineRule="auto"/>
              <w:jc w:val="center"/>
              <w:rPr>
                <w:rFonts w:ascii="Times New Roman" w:eastAsia="Times New Roman" w:hAnsi="Times New Roman" w:cs="Times New Roman"/>
                <w:bCs/>
                <w:i/>
                <w:color w:val="000000"/>
                <w:sz w:val="16"/>
                <w:szCs w:val="16"/>
                <w:lang w:eastAsia="it-IT"/>
              </w:rPr>
            </w:pPr>
            <w:r w:rsidRPr="00560130">
              <w:rPr>
                <w:rFonts w:ascii="Times New Roman" w:eastAsia="Times New Roman" w:hAnsi="Times New Roman" w:cs="Times New Roman"/>
                <w:bCs/>
                <w:i/>
                <w:color w:val="000000"/>
                <w:sz w:val="16"/>
                <w:szCs w:val="16"/>
                <w:lang w:eastAsia="it-IT"/>
              </w:rPr>
              <w:t>Regolarizzati 16/81</w:t>
            </w:r>
          </w:p>
        </w:tc>
      </w:tr>
      <w:tr w:rsidR="00560130" w:rsidRPr="00560130" w:rsidTr="00A36714">
        <w:trPr>
          <w:trHeight w:val="140"/>
        </w:trPr>
        <w:tc>
          <w:tcPr>
            <w:tcW w:w="2370" w:type="dxa"/>
            <w:gridSpan w:val="2"/>
            <w:vMerge w:val="restart"/>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VI Semestralità</w:t>
            </w:r>
          </w:p>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02/12/2017</w:t>
            </w:r>
          </w:p>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(08 siti)</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375" w:type="dxa"/>
            <w:vMerge w:val="restart"/>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CAMPANIA</w:t>
            </w: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CASTELVETERE (BN)</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LAMA GRANDE</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(Comune)</w:t>
            </w:r>
          </w:p>
        </w:tc>
      </w:tr>
      <w:tr w:rsidR="00560130" w:rsidRPr="00560130" w:rsidTr="00A36714">
        <w:trPr>
          <w:trHeight w:val="140"/>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375" w:type="dxa"/>
            <w:vMerge/>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CASTELPAGANO (BN)</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CAPO DELLA CORTE</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(Comune)</w:t>
            </w:r>
          </w:p>
        </w:tc>
      </w:tr>
      <w:tr w:rsidR="00560130" w:rsidRPr="00560130" w:rsidTr="00A36714">
        <w:trPr>
          <w:trHeight w:val="140"/>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375" w:type="dxa"/>
            <w:vMerge w:val="restart"/>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CALABRIA</w:t>
            </w: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BELMONTE CALABRO (CS)</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 xml:space="preserve">SANTA CATERINA </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(Comune)</w:t>
            </w:r>
          </w:p>
        </w:tc>
      </w:tr>
      <w:tr w:rsidR="00560130" w:rsidRPr="00560130" w:rsidTr="00A36714">
        <w:trPr>
          <w:trHeight w:val="140"/>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375" w:type="dxa"/>
            <w:vMerge/>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ARENA (VV)</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LAPPARNI</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(Comune)</w:t>
            </w:r>
          </w:p>
        </w:tc>
      </w:tr>
      <w:tr w:rsidR="00560130" w:rsidRPr="00560130" w:rsidTr="00A36714">
        <w:trPr>
          <w:trHeight w:val="140"/>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375"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LAZIO</w:t>
            </w: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FILETTINO (FR)</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CERRETA</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(Comune)</w:t>
            </w:r>
          </w:p>
        </w:tc>
      </w:tr>
      <w:tr w:rsidR="00560130" w:rsidRPr="00560130" w:rsidTr="00A36714">
        <w:trPr>
          <w:trHeight w:val="607"/>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375"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SICILIA</w:t>
            </w: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S.FILIPPO DEL MELA (ME)</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CONTRADA SANT’AGATA</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(Comune)</w:t>
            </w:r>
          </w:p>
        </w:tc>
      </w:tr>
      <w:tr w:rsidR="00560130" w:rsidRPr="00560130" w:rsidTr="00A36714">
        <w:trPr>
          <w:trHeight w:val="140"/>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375" w:type="dxa"/>
            <w:vMerge w:val="restart"/>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ABRUZZO</w:t>
            </w: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ORTONA DEI MARSI (AQ)</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FOSSO SAN GIORGIO</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(Comune)</w:t>
            </w:r>
          </w:p>
        </w:tc>
      </w:tr>
      <w:tr w:rsidR="00560130" w:rsidRPr="00560130" w:rsidTr="00A36714">
        <w:trPr>
          <w:trHeight w:val="140"/>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375" w:type="dxa"/>
            <w:vMerge/>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PALENA (CH)</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CARRERA</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(Comune)</w:t>
            </w:r>
          </w:p>
        </w:tc>
      </w:tr>
      <w:tr w:rsidR="00560130" w:rsidRPr="00560130" w:rsidTr="00A36714">
        <w:trPr>
          <w:trHeight w:val="140"/>
        </w:trPr>
        <w:tc>
          <w:tcPr>
            <w:tcW w:w="9491" w:type="dxa"/>
            <w:gridSpan w:val="4"/>
            <w:shd w:val="clear" w:color="auto" w:fill="A6A6A6" w:themeFill="background1" w:themeFillShade="A6"/>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Giugno 2018</w:t>
            </w:r>
          </w:p>
          <w:p w:rsidR="00560130" w:rsidRPr="00560130" w:rsidRDefault="00560130" w:rsidP="00560130">
            <w:pPr>
              <w:spacing w:after="0" w:line="240" w:lineRule="auto"/>
              <w:jc w:val="center"/>
              <w:rPr>
                <w:rFonts w:ascii="Times New Roman" w:eastAsia="Times New Roman" w:hAnsi="Times New Roman" w:cs="Times New Roman"/>
                <w:bCs/>
                <w:i/>
                <w:color w:val="000000"/>
                <w:sz w:val="16"/>
                <w:szCs w:val="16"/>
                <w:lang w:eastAsia="it-IT"/>
              </w:rPr>
            </w:pPr>
            <w:r w:rsidRPr="00560130">
              <w:rPr>
                <w:rFonts w:ascii="Times New Roman" w:eastAsia="Times New Roman" w:hAnsi="Times New Roman" w:cs="Times New Roman"/>
                <w:bCs/>
                <w:i/>
                <w:color w:val="000000"/>
                <w:sz w:val="16"/>
                <w:szCs w:val="16"/>
                <w:lang w:eastAsia="it-IT"/>
              </w:rPr>
              <w:t>Regolarizzati 28/81</w:t>
            </w:r>
          </w:p>
        </w:tc>
      </w:tr>
      <w:tr w:rsidR="00560130" w:rsidRPr="00560130" w:rsidTr="00A36714">
        <w:trPr>
          <w:trHeight w:val="453"/>
        </w:trPr>
        <w:tc>
          <w:tcPr>
            <w:tcW w:w="2370" w:type="dxa"/>
            <w:gridSpan w:val="2"/>
            <w:vMerge w:val="restart"/>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VII Semestralità</w:t>
            </w:r>
          </w:p>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02/06/2018</w:t>
            </w:r>
          </w:p>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(12 siti)</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375" w:type="dxa"/>
            <w:vMerge w:val="restart"/>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ABRUZZO</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BELLANTE (TE)</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SANT’ARCANGELO BELLANTE</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(Comune)</w:t>
            </w:r>
          </w:p>
        </w:tc>
      </w:tr>
      <w:tr w:rsidR="00560130" w:rsidRPr="00560130" w:rsidTr="00A36714">
        <w:trPr>
          <w:trHeight w:val="140"/>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p>
        </w:tc>
        <w:tc>
          <w:tcPr>
            <w:tcW w:w="3375" w:type="dxa"/>
            <w:vMerge/>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CELENZA SUL TRIGNO (CH)</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DIFESA</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(Comune)</w:t>
            </w:r>
          </w:p>
        </w:tc>
      </w:tr>
      <w:tr w:rsidR="00560130" w:rsidRPr="00560130" w:rsidTr="00A36714">
        <w:trPr>
          <w:trHeight w:val="140"/>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375" w:type="dxa"/>
            <w:vMerge/>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LAMA DEI PELIGNI (CH)</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CIECO</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(Comune)</w:t>
            </w:r>
          </w:p>
        </w:tc>
      </w:tr>
      <w:tr w:rsidR="00560130" w:rsidRPr="00560130" w:rsidTr="00A36714">
        <w:trPr>
          <w:trHeight w:val="140"/>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375" w:type="dxa"/>
            <w:vMerge/>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VASTO (CH)</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LOTA</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(Comune)</w:t>
            </w:r>
          </w:p>
        </w:tc>
      </w:tr>
      <w:tr w:rsidR="00560130" w:rsidRPr="00560130" w:rsidTr="00A36714">
        <w:trPr>
          <w:trHeight w:val="140"/>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375" w:type="dxa"/>
            <w:vMerge/>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CASALBORDINO (CH)</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SAN GREGORIO</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Cs/>
                <w:color w:val="000000"/>
                <w:sz w:val="16"/>
                <w:szCs w:val="16"/>
                <w:lang w:eastAsia="it-IT"/>
              </w:rPr>
              <w:t>(Comune)</w:t>
            </w:r>
          </w:p>
        </w:tc>
      </w:tr>
      <w:tr w:rsidR="00560130" w:rsidRPr="00560130" w:rsidTr="00A36714">
        <w:trPr>
          <w:trHeight w:val="140"/>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375" w:type="dxa"/>
            <w:vMerge w:val="restart"/>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 xml:space="preserve">CAMPANIA </w:t>
            </w: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ANDRETTA (AV)</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FRASCINETO</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Cs/>
                <w:color w:val="000000"/>
                <w:sz w:val="16"/>
                <w:szCs w:val="16"/>
                <w:lang w:eastAsia="it-IT"/>
              </w:rPr>
              <w:t>(Comune)</w:t>
            </w:r>
          </w:p>
        </w:tc>
      </w:tr>
      <w:tr w:rsidR="00560130" w:rsidRPr="00560130" w:rsidTr="00A36714">
        <w:trPr>
          <w:trHeight w:val="140"/>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375" w:type="dxa"/>
            <w:vMerge/>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BENEVENTO (BN)</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PONTE VALENTINO</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Cs/>
                <w:color w:val="000000"/>
                <w:sz w:val="16"/>
                <w:szCs w:val="16"/>
                <w:lang w:eastAsia="it-IT"/>
              </w:rPr>
              <w:t>(Comune)</w:t>
            </w:r>
          </w:p>
        </w:tc>
      </w:tr>
      <w:tr w:rsidR="00560130" w:rsidRPr="00560130" w:rsidTr="00A36714">
        <w:trPr>
          <w:trHeight w:val="557"/>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375"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CALABRIA</w:t>
            </w: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TORTORA (CS)</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SICILIONE</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(Comune)</w:t>
            </w:r>
          </w:p>
        </w:tc>
      </w:tr>
      <w:tr w:rsidR="00560130" w:rsidRPr="00560130" w:rsidTr="00A36714">
        <w:trPr>
          <w:trHeight w:val="410"/>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375" w:type="dxa"/>
            <w:vMerge w:val="restart"/>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SICILIA</w:t>
            </w: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MONREALE (PA)</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ZABBIA</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Cs/>
                <w:color w:val="000000"/>
                <w:sz w:val="16"/>
                <w:szCs w:val="16"/>
                <w:lang w:eastAsia="it-IT"/>
              </w:rPr>
              <w:t>(Comune)</w:t>
            </w:r>
          </w:p>
        </w:tc>
      </w:tr>
      <w:tr w:rsidR="00560130" w:rsidRPr="00560130" w:rsidTr="00A36714">
        <w:trPr>
          <w:trHeight w:val="140"/>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375" w:type="dxa"/>
            <w:vMerge/>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SICULIANA (AG)</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CONTRADA SCALILLI</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Cs/>
                <w:color w:val="000000"/>
                <w:sz w:val="16"/>
                <w:szCs w:val="16"/>
                <w:lang w:eastAsia="it-IT"/>
              </w:rPr>
              <w:t>(Comune)</w:t>
            </w:r>
          </w:p>
        </w:tc>
      </w:tr>
      <w:tr w:rsidR="00560130" w:rsidRPr="00560130" w:rsidTr="00A36714">
        <w:trPr>
          <w:trHeight w:val="140"/>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375" w:type="dxa"/>
            <w:vMerge/>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MISTRETTA (ME)</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CONTRADA MAURICELLO</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Cs/>
                <w:color w:val="000000"/>
                <w:sz w:val="16"/>
                <w:szCs w:val="16"/>
                <w:lang w:eastAsia="it-IT"/>
              </w:rPr>
              <w:t>(Comune)</w:t>
            </w:r>
          </w:p>
        </w:tc>
      </w:tr>
      <w:tr w:rsidR="00560130" w:rsidRPr="00560130" w:rsidTr="00A36714">
        <w:trPr>
          <w:trHeight w:val="562"/>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375"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VENETO</w:t>
            </w: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VENEZIA (VE)</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Cs/>
                <w:color w:val="000000"/>
                <w:sz w:val="16"/>
                <w:szCs w:val="16"/>
                <w:lang w:eastAsia="it-IT"/>
              </w:rPr>
              <w:t>MARGHERA MALCONTENTA</w:t>
            </w:r>
            <w:r w:rsidRPr="00560130">
              <w:rPr>
                <w:rFonts w:ascii="Times New Roman" w:eastAsia="Times New Roman" w:hAnsi="Times New Roman" w:cs="Times New Roman"/>
                <w:b/>
                <w:bCs/>
                <w:color w:val="000000"/>
                <w:sz w:val="16"/>
                <w:szCs w:val="16"/>
                <w:lang w:eastAsia="it-IT"/>
              </w:rPr>
              <w:t xml:space="preserve"> C</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w:t>
            </w:r>
            <w:proofErr w:type="spellStart"/>
            <w:r w:rsidRPr="00560130">
              <w:rPr>
                <w:rFonts w:ascii="Times New Roman" w:eastAsia="Times New Roman" w:hAnsi="Times New Roman" w:cs="Times New Roman"/>
                <w:bCs/>
                <w:color w:val="000000"/>
                <w:sz w:val="16"/>
                <w:szCs w:val="16"/>
                <w:lang w:eastAsia="it-IT"/>
              </w:rPr>
              <w:t>Syndial</w:t>
            </w:r>
            <w:proofErr w:type="spellEnd"/>
            <w:r w:rsidRPr="00560130">
              <w:rPr>
                <w:rFonts w:ascii="Times New Roman" w:eastAsia="Times New Roman" w:hAnsi="Times New Roman" w:cs="Times New Roman"/>
                <w:bCs/>
                <w:color w:val="000000"/>
                <w:sz w:val="16"/>
                <w:szCs w:val="16"/>
                <w:lang w:eastAsia="it-IT"/>
              </w:rPr>
              <w:t>)</w:t>
            </w:r>
          </w:p>
        </w:tc>
      </w:tr>
      <w:tr w:rsidR="00560130" w:rsidRPr="00560130" w:rsidTr="00A36714">
        <w:trPr>
          <w:trHeight w:val="140"/>
        </w:trPr>
        <w:tc>
          <w:tcPr>
            <w:tcW w:w="9491" w:type="dxa"/>
            <w:gridSpan w:val="4"/>
            <w:shd w:val="clear" w:color="auto" w:fill="A6A6A6" w:themeFill="background1" w:themeFillShade="A6"/>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Dicembre 2018</w:t>
            </w:r>
          </w:p>
          <w:p w:rsidR="00560130" w:rsidRPr="00560130" w:rsidRDefault="00560130" w:rsidP="00560130">
            <w:pPr>
              <w:spacing w:after="0" w:line="240" w:lineRule="auto"/>
              <w:jc w:val="center"/>
              <w:rPr>
                <w:rFonts w:ascii="Times New Roman" w:eastAsia="Times New Roman" w:hAnsi="Times New Roman" w:cs="Times New Roman"/>
                <w:bCs/>
                <w:i/>
                <w:color w:val="000000"/>
                <w:sz w:val="16"/>
                <w:szCs w:val="16"/>
                <w:lang w:eastAsia="it-IT"/>
              </w:rPr>
            </w:pPr>
            <w:r w:rsidRPr="00560130">
              <w:rPr>
                <w:rFonts w:ascii="Times New Roman" w:eastAsia="Times New Roman" w:hAnsi="Times New Roman" w:cs="Times New Roman"/>
                <w:bCs/>
                <w:i/>
                <w:color w:val="000000"/>
                <w:sz w:val="16"/>
                <w:szCs w:val="16"/>
                <w:lang w:eastAsia="it-IT"/>
              </w:rPr>
              <w:t xml:space="preserve">Regolarizzati 34/81  </w:t>
            </w:r>
          </w:p>
        </w:tc>
      </w:tr>
      <w:tr w:rsidR="00560130" w:rsidRPr="00560130" w:rsidTr="00A36714">
        <w:trPr>
          <w:trHeight w:val="560"/>
        </w:trPr>
        <w:tc>
          <w:tcPr>
            <w:tcW w:w="2283" w:type="dxa"/>
            <w:vMerge w:val="restart"/>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VIII Semestralità</w:t>
            </w:r>
          </w:p>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02/12/2018</w:t>
            </w:r>
          </w:p>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(06 siti)</w:t>
            </w:r>
          </w:p>
        </w:tc>
        <w:tc>
          <w:tcPr>
            <w:tcW w:w="3462" w:type="dxa"/>
            <w:gridSpan w:val="2"/>
            <w:tcBorders>
              <w:bottom w:val="single" w:sz="4" w:space="0" w:color="auto"/>
            </w:tcBorders>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 xml:space="preserve">LAZIO </w:t>
            </w: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ORIOLO ROMANO (VT)</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rPr>
            </w:pPr>
            <w:r w:rsidRPr="00560130">
              <w:rPr>
                <w:rFonts w:ascii="Times New Roman" w:eastAsia="Times New Roman" w:hAnsi="Times New Roman" w:cs="Times New Roman"/>
                <w:bCs/>
                <w:color w:val="000000"/>
                <w:sz w:val="16"/>
                <w:szCs w:val="16"/>
              </w:rPr>
              <w:t>ARA SAN BACCANO</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Cs/>
                <w:color w:val="000000"/>
                <w:sz w:val="16"/>
                <w:szCs w:val="16"/>
                <w:lang w:eastAsia="it-IT"/>
              </w:rPr>
              <w:t>(Comune)</w:t>
            </w:r>
          </w:p>
        </w:tc>
      </w:tr>
      <w:tr w:rsidR="00560130" w:rsidRPr="00560130" w:rsidTr="00A36714">
        <w:trPr>
          <w:trHeight w:val="556"/>
        </w:trPr>
        <w:tc>
          <w:tcPr>
            <w:tcW w:w="2283" w:type="dxa"/>
            <w:vMerge/>
            <w:shd w:val="clear" w:color="auto" w:fill="D9D9D9" w:themeFill="background1" w:themeFillShade="D9"/>
            <w:noWrap/>
            <w:vAlign w:val="center"/>
            <w:hideMark/>
          </w:tcPr>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p>
        </w:tc>
        <w:tc>
          <w:tcPr>
            <w:tcW w:w="3462" w:type="dxa"/>
            <w:gridSpan w:val="2"/>
            <w:shd w:val="clear" w:color="auto" w:fill="auto"/>
            <w:noWrap/>
            <w:vAlign w:val="center"/>
            <w:hideMark/>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CAMPANIA</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746" w:type="dxa"/>
            <w:shd w:val="clear" w:color="auto" w:fill="auto"/>
            <w:vAlign w:val="center"/>
            <w:hideMark/>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PESCO SANNITA (BN)</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rPr>
            </w:pPr>
            <w:r w:rsidRPr="00560130">
              <w:rPr>
                <w:rFonts w:ascii="Times New Roman" w:eastAsia="Times New Roman" w:hAnsi="Times New Roman" w:cs="Times New Roman"/>
                <w:bCs/>
                <w:color w:val="000000"/>
                <w:sz w:val="16"/>
                <w:szCs w:val="16"/>
              </w:rPr>
              <w:t>LAME</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Cs/>
                <w:color w:val="000000"/>
                <w:sz w:val="16"/>
                <w:szCs w:val="16"/>
                <w:lang w:eastAsia="it-IT"/>
              </w:rPr>
              <w:t>(Comune)</w:t>
            </w:r>
          </w:p>
        </w:tc>
      </w:tr>
      <w:tr w:rsidR="00560130" w:rsidRPr="00560130" w:rsidTr="00A36714">
        <w:trPr>
          <w:trHeight w:val="420"/>
        </w:trPr>
        <w:tc>
          <w:tcPr>
            <w:tcW w:w="2283" w:type="dxa"/>
            <w:vMerge/>
            <w:shd w:val="clear" w:color="auto" w:fill="D9D9D9" w:themeFill="background1" w:themeFillShade="D9"/>
            <w:noWrap/>
            <w:vAlign w:val="center"/>
            <w:hideMark/>
          </w:tcPr>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p>
        </w:tc>
        <w:tc>
          <w:tcPr>
            <w:tcW w:w="3462" w:type="dxa"/>
            <w:gridSpan w:val="2"/>
            <w:vMerge w:val="restart"/>
            <w:shd w:val="clear" w:color="auto" w:fill="auto"/>
            <w:noWrap/>
            <w:vAlign w:val="center"/>
            <w:hideMark/>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ABRUZZO</w:t>
            </w:r>
          </w:p>
        </w:tc>
        <w:tc>
          <w:tcPr>
            <w:tcW w:w="3746" w:type="dxa"/>
            <w:shd w:val="clear" w:color="auto" w:fill="auto"/>
            <w:vAlign w:val="center"/>
            <w:hideMark/>
          </w:tcPr>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r w:rsidRPr="00560130">
              <w:rPr>
                <w:rFonts w:ascii="Times New Roman" w:eastAsia="Times New Roman" w:hAnsi="Times New Roman" w:cs="Times New Roman"/>
                <w:b/>
                <w:bCs/>
                <w:color w:val="000000"/>
                <w:sz w:val="16"/>
                <w:szCs w:val="16"/>
                <w:lang w:eastAsia="it-IT"/>
              </w:rPr>
              <w:t>S. VALENTINO IN ABRUZZO CITERIORE</w:t>
            </w:r>
            <w:r w:rsidRPr="00560130">
              <w:rPr>
                <w:rFonts w:ascii="Times New Roman" w:eastAsia="Times New Roman" w:hAnsi="Times New Roman" w:cs="Times New Roman"/>
                <w:color w:val="000000"/>
                <w:sz w:val="16"/>
                <w:szCs w:val="16"/>
                <w:lang w:eastAsia="it-IT"/>
              </w:rPr>
              <w:t xml:space="preserve"> </w:t>
            </w:r>
            <w:r w:rsidRPr="00560130">
              <w:rPr>
                <w:rFonts w:ascii="Times New Roman" w:eastAsia="Times New Roman" w:hAnsi="Times New Roman" w:cs="Times New Roman"/>
                <w:b/>
                <w:bCs/>
                <w:color w:val="000000"/>
                <w:sz w:val="16"/>
                <w:szCs w:val="16"/>
                <w:lang w:eastAsia="it-IT"/>
              </w:rPr>
              <w:t>(PE)</w:t>
            </w:r>
            <w:r w:rsidRPr="00560130">
              <w:rPr>
                <w:rFonts w:ascii="Times New Roman" w:eastAsia="Times New Roman" w:hAnsi="Times New Roman" w:cs="Times New Roman"/>
                <w:color w:val="000000"/>
                <w:sz w:val="16"/>
                <w:szCs w:val="16"/>
                <w:lang w:eastAsia="it-IT"/>
              </w:rPr>
              <w:br/>
              <w:t>ORTA (IL FOSSATO)</w:t>
            </w:r>
          </w:p>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r w:rsidRPr="00560130">
              <w:rPr>
                <w:rFonts w:ascii="Times New Roman" w:eastAsia="Times New Roman" w:hAnsi="Times New Roman" w:cs="Times New Roman"/>
                <w:bCs/>
                <w:color w:val="000000"/>
                <w:sz w:val="16"/>
                <w:szCs w:val="16"/>
                <w:lang w:eastAsia="it-IT"/>
              </w:rPr>
              <w:t>(Comune)</w:t>
            </w:r>
          </w:p>
        </w:tc>
      </w:tr>
      <w:tr w:rsidR="00560130" w:rsidRPr="00560130" w:rsidTr="00A36714">
        <w:trPr>
          <w:trHeight w:val="416"/>
        </w:trPr>
        <w:tc>
          <w:tcPr>
            <w:tcW w:w="2283" w:type="dxa"/>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p>
        </w:tc>
        <w:tc>
          <w:tcPr>
            <w:tcW w:w="3462" w:type="dxa"/>
            <w:gridSpan w:val="2"/>
            <w:vMerge/>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746" w:type="dxa"/>
            <w:shd w:val="clear" w:color="auto" w:fill="auto"/>
            <w:vAlign w:val="center"/>
          </w:tcPr>
          <w:p w:rsidR="00560130" w:rsidRPr="00560130" w:rsidRDefault="00560130" w:rsidP="00560130">
            <w:pPr>
              <w:spacing w:after="0" w:line="240" w:lineRule="auto"/>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 xml:space="preserve">                                  PENNE (PE)</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COLLE FREDDO</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(Comune)</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 xml:space="preserve"> PIZZOLI (AQ)</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CAPRARECCIA</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(Comune)</w:t>
            </w:r>
          </w:p>
        </w:tc>
      </w:tr>
      <w:tr w:rsidR="00560130" w:rsidRPr="00560130" w:rsidTr="00A36714">
        <w:trPr>
          <w:trHeight w:val="494"/>
        </w:trPr>
        <w:tc>
          <w:tcPr>
            <w:tcW w:w="2283" w:type="dxa"/>
            <w:vMerge/>
            <w:shd w:val="clear" w:color="auto" w:fill="D9D9D9" w:themeFill="background1" w:themeFillShade="D9"/>
            <w:noWrap/>
            <w:vAlign w:val="center"/>
            <w:hideMark/>
          </w:tcPr>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p>
        </w:tc>
        <w:tc>
          <w:tcPr>
            <w:tcW w:w="3462" w:type="dxa"/>
            <w:gridSpan w:val="2"/>
            <w:shd w:val="clear" w:color="auto" w:fill="auto"/>
            <w:noWrap/>
            <w:vAlign w:val="center"/>
            <w:hideMark/>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CALABRIA</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746" w:type="dxa"/>
            <w:shd w:val="clear" w:color="auto" w:fill="auto"/>
            <w:vAlign w:val="center"/>
            <w:hideMark/>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DAVOLI (CZ)</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VASI’</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(Comune)</w:t>
            </w:r>
          </w:p>
        </w:tc>
      </w:tr>
      <w:tr w:rsidR="00560130" w:rsidRPr="00560130" w:rsidTr="00A36714">
        <w:trPr>
          <w:trHeight w:val="171"/>
        </w:trPr>
        <w:tc>
          <w:tcPr>
            <w:tcW w:w="9491" w:type="dxa"/>
            <w:gridSpan w:val="4"/>
            <w:shd w:val="clear" w:color="auto" w:fill="A6A6A6" w:themeFill="background1" w:themeFillShade="A6"/>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Giugno 2019</w:t>
            </w:r>
          </w:p>
          <w:p w:rsidR="00560130" w:rsidRPr="00560130" w:rsidRDefault="00560130" w:rsidP="00560130">
            <w:pPr>
              <w:spacing w:after="0" w:line="240" w:lineRule="auto"/>
              <w:jc w:val="center"/>
              <w:rPr>
                <w:rFonts w:ascii="Times New Roman" w:eastAsia="Times New Roman" w:hAnsi="Times New Roman" w:cs="Times New Roman"/>
                <w:bCs/>
                <w:i/>
                <w:color w:val="000000"/>
                <w:sz w:val="16"/>
                <w:szCs w:val="16"/>
                <w:lang w:eastAsia="it-IT"/>
              </w:rPr>
            </w:pPr>
            <w:r w:rsidRPr="00560130">
              <w:rPr>
                <w:rFonts w:ascii="Times New Roman" w:eastAsia="Times New Roman" w:hAnsi="Times New Roman" w:cs="Times New Roman"/>
                <w:bCs/>
                <w:i/>
                <w:color w:val="000000"/>
                <w:sz w:val="16"/>
                <w:szCs w:val="16"/>
                <w:lang w:eastAsia="it-IT"/>
              </w:rPr>
              <w:t>Regolarizzati 37/81</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r>
      <w:tr w:rsidR="00560130" w:rsidRPr="00560130" w:rsidTr="00A36714">
        <w:trPr>
          <w:trHeight w:val="460"/>
        </w:trPr>
        <w:tc>
          <w:tcPr>
            <w:tcW w:w="2370" w:type="dxa"/>
            <w:gridSpan w:val="2"/>
            <w:vMerge w:val="restart"/>
            <w:shd w:val="clear" w:color="auto" w:fill="D9D9D9" w:themeFill="background1" w:themeFillShade="D9"/>
            <w:noWrap/>
            <w:vAlign w:val="center"/>
            <w:hideMark/>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IX semestralità</w:t>
            </w:r>
          </w:p>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02/06/2019</w:t>
            </w:r>
          </w:p>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r w:rsidRPr="00560130">
              <w:rPr>
                <w:rFonts w:ascii="Times New Roman" w:eastAsia="Times New Roman" w:hAnsi="Times New Roman" w:cs="Times New Roman"/>
                <w:b/>
                <w:color w:val="000000"/>
                <w:sz w:val="16"/>
                <w:szCs w:val="16"/>
                <w:lang w:eastAsia="it-IT"/>
              </w:rPr>
              <w:t>(3 siti)</w:t>
            </w:r>
          </w:p>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p>
        </w:tc>
        <w:tc>
          <w:tcPr>
            <w:tcW w:w="3375" w:type="dxa"/>
            <w:shd w:val="clear" w:color="auto" w:fill="auto"/>
            <w:noWrap/>
            <w:vAlign w:val="center"/>
            <w:hideMark/>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PUGLIA</w:t>
            </w:r>
          </w:p>
        </w:tc>
        <w:tc>
          <w:tcPr>
            <w:tcW w:w="3746" w:type="dxa"/>
            <w:shd w:val="clear" w:color="auto" w:fill="auto"/>
            <w:vAlign w:val="center"/>
            <w:hideMark/>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ASCOLI SATRIANO (FG)</w:t>
            </w:r>
          </w:p>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r w:rsidRPr="00560130">
              <w:rPr>
                <w:rFonts w:ascii="Times New Roman" w:eastAsia="Times New Roman" w:hAnsi="Times New Roman" w:cs="Times New Roman"/>
                <w:color w:val="000000"/>
                <w:sz w:val="16"/>
                <w:szCs w:val="16"/>
                <w:lang w:eastAsia="it-IT"/>
              </w:rPr>
              <w:t>MEZZANA LA TERRA</w:t>
            </w:r>
          </w:p>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r w:rsidRPr="00560130">
              <w:rPr>
                <w:rFonts w:ascii="Times New Roman" w:eastAsia="Times New Roman" w:hAnsi="Times New Roman" w:cs="Times New Roman"/>
                <w:color w:val="000000"/>
                <w:sz w:val="16"/>
                <w:szCs w:val="16"/>
                <w:lang w:eastAsia="it-IT"/>
              </w:rPr>
              <w:t>(</w:t>
            </w:r>
            <w:proofErr w:type="spellStart"/>
            <w:r w:rsidRPr="00560130">
              <w:rPr>
                <w:rFonts w:ascii="Times New Roman" w:eastAsia="Times New Roman" w:hAnsi="Times New Roman" w:cs="Times New Roman"/>
                <w:color w:val="000000"/>
                <w:sz w:val="16"/>
                <w:szCs w:val="16"/>
                <w:lang w:eastAsia="it-IT"/>
              </w:rPr>
              <w:t>Sogesid</w:t>
            </w:r>
            <w:proofErr w:type="spellEnd"/>
            <w:r w:rsidRPr="00560130">
              <w:rPr>
                <w:rFonts w:ascii="Times New Roman" w:eastAsia="Times New Roman" w:hAnsi="Times New Roman" w:cs="Times New Roman"/>
                <w:color w:val="000000"/>
                <w:sz w:val="16"/>
                <w:szCs w:val="16"/>
                <w:lang w:eastAsia="it-IT"/>
              </w:rPr>
              <w:t>)</w:t>
            </w:r>
          </w:p>
        </w:tc>
      </w:tr>
      <w:tr w:rsidR="00560130" w:rsidRPr="00560130" w:rsidTr="00A36714">
        <w:trPr>
          <w:trHeight w:val="563"/>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p>
        </w:tc>
        <w:tc>
          <w:tcPr>
            <w:tcW w:w="3375" w:type="dxa"/>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CAMPANIA</w:t>
            </w: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r w:rsidRPr="00560130">
              <w:rPr>
                <w:rFonts w:ascii="Times New Roman" w:eastAsia="Times New Roman" w:hAnsi="Times New Roman" w:cs="Times New Roman"/>
                <w:b/>
                <w:bCs/>
                <w:color w:val="000000"/>
                <w:sz w:val="16"/>
                <w:szCs w:val="16"/>
                <w:lang w:eastAsia="it-IT"/>
              </w:rPr>
              <w:t>SANT'ARSENIO (SA)</w:t>
            </w:r>
            <w:r w:rsidRPr="00560130">
              <w:rPr>
                <w:rFonts w:ascii="Times New Roman" w:eastAsia="Times New Roman" w:hAnsi="Times New Roman" w:cs="Times New Roman"/>
                <w:color w:val="000000"/>
                <w:sz w:val="16"/>
                <w:szCs w:val="16"/>
                <w:lang w:eastAsia="it-IT"/>
              </w:rPr>
              <w:br/>
              <w:t xml:space="preserve"> LOC. DIFESA</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(Comune)</w:t>
            </w:r>
          </w:p>
        </w:tc>
      </w:tr>
      <w:tr w:rsidR="00560130" w:rsidRPr="00560130" w:rsidTr="00A36714">
        <w:trPr>
          <w:trHeight w:val="404"/>
        </w:trPr>
        <w:tc>
          <w:tcPr>
            <w:tcW w:w="2370" w:type="dxa"/>
            <w:gridSpan w:val="2"/>
            <w:vMerge/>
            <w:shd w:val="clear" w:color="auto" w:fill="D9D9D9" w:themeFill="background1" w:themeFillShade="D9"/>
            <w:noWrap/>
            <w:vAlign w:val="center"/>
            <w:hideMark/>
          </w:tcPr>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p>
        </w:tc>
        <w:tc>
          <w:tcPr>
            <w:tcW w:w="3375" w:type="dxa"/>
            <w:shd w:val="clear" w:color="auto" w:fill="auto"/>
            <w:noWrap/>
            <w:vAlign w:val="center"/>
            <w:hideMark/>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CALABRIA</w:t>
            </w:r>
          </w:p>
        </w:tc>
        <w:tc>
          <w:tcPr>
            <w:tcW w:w="3746" w:type="dxa"/>
            <w:shd w:val="clear" w:color="auto" w:fill="auto"/>
            <w:vAlign w:val="center"/>
            <w:hideMark/>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 xml:space="preserve">REGGIO CALABRIA </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MALDARITI</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w:t>
            </w:r>
            <w:proofErr w:type="spellStart"/>
            <w:r w:rsidRPr="00560130">
              <w:rPr>
                <w:rFonts w:ascii="Times New Roman" w:eastAsia="Times New Roman" w:hAnsi="Times New Roman" w:cs="Times New Roman"/>
                <w:bCs/>
                <w:color w:val="000000"/>
                <w:sz w:val="16"/>
                <w:szCs w:val="16"/>
                <w:lang w:eastAsia="it-IT"/>
              </w:rPr>
              <w:t>Sogesid</w:t>
            </w:r>
            <w:proofErr w:type="spellEnd"/>
            <w:r w:rsidRPr="00560130">
              <w:rPr>
                <w:rFonts w:ascii="Times New Roman" w:eastAsia="Times New Roman" w:hAnsi="Times New Roman" w:cs="Times New Roman"/>
                <w:bCs/>
                <w:color w:val="000000"/>
                <w:sz w:val="16"/>
                <w:szCs w:val="16"/>
                <w:lang w:eastAsia="it-IT"/>
              </w:rPr>
              <w:t>)</w:t>
            </w:r>
          </w:p>
        </w:tc>
      </w:tr>
      <w:tr w:rsidR="00560130" w:rsidRPr="00560130" w:rsidTr="00A36714">
        <w:trPr>
          <w:trHeight w:val="657"/>
        </w:trPr>
        <w:tc>
          <w:tcPr>
            <w:tcW w:w="9491" w:type="dxa"/>
            <w:gridSpan w:val="4"/>
            <w:shd w:val="clear" w:color="auto" w:fill="A6A6A6" w:themeFill="background1" w:themeFillShade="A6"/>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Dicembre 2019</w:t>
            </w:r>
          </w:p>
          <w:p w:rsidR="00560130" w:rsidRPr="00560130" w:rsidRDefault="00560130" w:rsidP="00560130">
            <w:pPr>
              <w:spacing w:after="0" w:line="240" w:lineRule="auto"/>
              <w:jc w:val="center"/>
              <w:rPr>
                <w:rFonts w:ascii="Times New Roman" w:eastAsia="Times New Roman" w:hAnsi="Times New Roman" w:cs="Times New Roman"/>
                <w:bCs/>
                <w:i/>
                <w:color w:val="000000"/>
                <w:sz w:val="16"/>
                <w:szCs w:val="16"/>
                <w:lang w:eastAsia="it-IT"/>
              </w:rPr>
            </w:pPr>
            <w:r w:rsidRPr="00560130">
              <w:rPr>
                <w:rFonts w:ascii="Times New Roman" w:eastAsia="Times New Roman" w:hAnsi="Times New Roman" w:cs="Times New Roman"/>
                <w:bCs/>
                <w:i/>
                <w:color w:val="000000"/>
                <w:sz w:val="16"/>
                <w:szCs w:val="16"/>
                <w:lang w:eastAsia="it-IT"/>
              </w:rPr>
              <w:t>Regolarizzati 41/81</w:t>
            </w:r>
          </w:p>
        </w:tc>
      </w:tr>
      <w:tr w:rsidR="00560130" w:rsidRPr="00560130" w:rsidTr="00A36714">
        <w:trPr>
          <w:trHeight w:val="601"/>
        </w:trPr>
        <w:tc>
          <w:tcPr>
            <w:tcW w:w="2370" w:type="dxa"/>
            <w:gridSpan w:val="2"/>
            <w:vMerge w:val="restart"/>
            <w:shd w:val="clear" w:color="auto" w:fill="D9D9D9" w:themeFill="background1" w:themeFillShade="D9"/>
            <w:noWrap/>
            <w:vAlign w:val="center"/>
            <w:hideMark/>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X Semestralità</w:t>
            </w:r>
          </w:p>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02/12/2019</w:t>
            </w:r>
          </w:p>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r w:rsidRPr="00560130">
              <w:rPr>
                <w:rFonts w:ascii="Times New Roman" w:eastAsia="Times New Roman" w:hAnsi="Times New Roman" w:cs="Times New Roman"/>
                <w:b/>
                <w:color w:val="000000"/>
                <w:sz w:val="16"/>
                <w:szCs w:val="16"/>
                <w:lang w:eastAsia="it-IT"/>
              </w:rPr>
              <w:t>(4 siti)</w:t>
            </w:r>
          </w:p>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p>
        </w:tc>
        <w:tc>
          <w:tcPr>
            <w:tcW w:w="3375" w:type="dxa"/>
            <w:shd w:val="clear" w:color="auto" w:fill="auto"/>
            <w:noWrap/>
            <w:vAlign w:val="center"/>
            <w:hideMark/>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VENETO</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746" w:type="dxa"/>
            <w:shd w:val="clear" w:color="auto" w:fill="auto"/>
            <w:vAlign w:val="center"/>
            <w:hideMark/>
          </w:tcPr>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r w:rsidRPr="00560130">
              <w:rPr>
                <w:rFonts w:ascii="Times New Roman" w:eastAsia="Times New Roman" w:hAnsi="Times New Roman" w:cs="Times New Roman"/>
                <w:b/>
                <w:bCs/>
                <w:color w:val="000000"/>
                <w:sz w:val="16"/>
                <w:szCs w:val="16"/>
                <w:lang w:eastAsia="it-IT"/>
              </w:rPr>
              <w:t>SALZANO (VE)</w:t>
            </w:r>
            <w:r w:rsidRPr="00560130">
              <w:rPr>
                <w:rFonts w:ascii="Times New Roman" w:eastAsia="Times New Roman" w:hAnsi="Times New Roman" w:cs="Times New Roman"/>
                <w:b/>
                <w:bCs/>
                <w:color w:val="000000"/>
                <w:sz w:val="16"/>
                <w:szCs w:val="16"/>
                <w:lang w:eastAsia="it-IT"/>
              </w:rPr>
              <w:br/>
            </w:r>
            <w:r w:rsidRPr="00560130">
              <w:rPr>
                <w:rFonts w:ascii="Times New Roman" w:eastAsia="Times New Roman" w:hAnsi="Times New Roman" w:cs="Times New Roman"/>
                <w:color w:val="000000"/>
                <w:sz w:val="16"/>
                <w:szCs w:val="16"/>
                <w:lang w:eastAsia="it-IT"/>
              </w:rPr>
              <w:t>SANT'ELENA DI ROBEGANO</w:t>
            </w:r>
          </w:p>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r w:rsidRPr="00560130">
              <w:rPr>
                <w:rFonts w:ascii="Times New Roman" w:eastAsia="Times New Roman" w:hAnsi="Times New Roman" w:cs="Times New Roman"/>
                <w:color w:val="000000"/>
                <w:sz w:val="16"/>
                <w:szCs w:val="16"/>
                <w:lang w:eastAsia="it-IT"/>
              </w:rPr>
              <w:t>(Veneto Acque)</w:t>
            </w:r>
          </w:p>
        </w:tc>
      </w:tr>
      <w:tr w:rsidR="00560130" w:rsidRPr="00560130" w:rsidTr="00A36714">
        <w:trPr>
          <w:trHeight w:val="601"/>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p>
        </w:tc>
        <w:tc>
          <w:tcPr>
            <w:tcW w:w="3375" w:type="dxa"/>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ABRUZZO</w:t>
            </w: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r w:rsidRPr="00560130">
              <w:rPr>
                <w:rFonts w:ascii="Times New Roman" w:eastAsia="Times New Roman" w:hAnsi="Times New Roman" w:cs="Times New Roman"/>
                <w:b/>
                <w:bCs/>
                <w:color w:val="000000"/>
                <w:sz w:val="16"/>
                <w:szCs w:val="16"/>
                <w:lang w:eastAsia="it-IT"/>
              </w:rPr>
              <w:t>CASTEL DI SANGRO (AQ)</w:t>
            </w:r>
            <w:r w:rsidRPr="00560130">
              <w:rPr>
                <w:rFonts w:ascii="Times New Roman" w:eastAsia="Times New Roman" w:hAnsi="Times New Roman" w:cs="Times New Roman"/>
                <w:color w:val="000000"/>
                <w:sz w:val="16"/>
                <w:szCs w:val="16"/>
                <w:lang w:eastAsia="it-IT"/>
              </w:rPr>
              <w:br/>
              <w:t xml:space="preserve"> LOC. LE PRETARE – PERA PAPERA</w:t>
            </w:r>
          </w:p>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r w:rsidRPr="00560130">
              <w:rPr>
                <w:rFonts w:ascii="Times New Roman" w:eastAsia="Times New Roman" w:hAnsi="Times New Roman" w:cs="Times New Roman"/>
                <w:bCs/>
                <w:color w:val="000000"/>
                <w:sz w:val="16"/>
                <w:szCs w:val="16"/>
                <w:lang w:eastAsia="it-IT"/>
              </w:rPr>
              <w:t>(Comune)</w:t>
            </w:r>
          </w:p>
        </w:tc>
      </w:tr>
      <w:tr w:rsidR="00560130" w:rsidRPr="00560130" w:rsidTr="00A36714">
        <w:trPr>
          <w:trHeight w:val="589"/>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p>
        </w:tc>
        <w:tc>
          <w:tcPr>
            <w:tcW w:w="3375" w:type="dxa"/>
            <w:vMerge w:val="restart"/>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CALABRIA</w:t>
            </w: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ACQUARO (VV)</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CARRA’</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w:t>
            </w:r>
            <w:proofErr w:type="spellStart"/>
            <w:r w:rsidRPr="00560130">
              <w:rPr>
                <w:rFonts w:ascii="Times New Roman" w:eastAsia="Times New Roman" w:hAnsi="Times New Roman" w:cs="Times New Roman"/>
                <w:bCs/>
                <w:color w:val="000000"/>
                <w:sz w:val="16"/>
                <w:szCs w:val="16"/>
                <w:lang w:eastAsia="it-IT"/>
              </w:rPr>
              <w:t>Sogesid</w:t>
            </w:r>
            <w:proofErr w:type="spellEnd"/>
            <w:r w:rsidRPr="00560130">
              <w:rPr>
                <w:rFonts w:ascii="Times New Roman" w:eastAsia="Times New Roman" w:hAnsi="Times New Roman" w:cs="Times New Roman"/>
                <w:bCs/>
                <w:color w:val="000000"/>
                <w:sz w:val="16"/>
                <w:szCs w:val="16"/>
                <w:lang w:eastAsia="it-IT"/>
              </w:rPr>
              <w:t>)</w:t>
            </w:r>
          </w:p>
        </w:tc>
      </w:tr>
      <w:tr w:rsidR="00560130" w:rsidRPr="00560130" w:rsidTr="00A36714">
        <w:trPr>
          <w:trHeight w:val="404"/>
        </w:trPr>
        <w:tc>
          <w:tcPr>
            <w:tcW w:w="2370" w:type="dxa"/>
            <w:gridSpan w:val="2"/>
            <w:vMerge/>
            <w:tcBorders>
              <w:bottom w:val="single" w:sz="4" w:space="0" w:color="auto"/>
            </w:tcBorders>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p>
        </w:tc>
        <w:tc>
          <w:tcPr>
            <w:tcW w:w="3375" w:type="dxa"/>
            <w:vMerge/>
            <w:tcBorders>
              <w:bottom w:val="single" w:sz="4" w:space="0" w:color="auto"/>
            </w:tcBorders>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746" w:type="dxa"/>
            <w:tcBorders>
              <w:bottom w:val="single" w:sz="4" w:space="0" w:color="auto"/>
            </w:tcBorders>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SELLIA (CZ)</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ARIA BRUTTA</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w:t>
            </w:r>
            <w:proofErr w:type="spellStart"/>
            <w:r w:rsidRPr="00560130">
              <w:rPr>
                <w:rFonts w:ascii="Times New Roman" w:eastAsia="Times New Roman" w:hAnsi="Times New Roman" w:cs="Times New Roman"/>
                <w:bCs/>
                <w:color w:val="000000"/>
                <w:sz w:val="16"/>
                <w:szCs w:val="16"/>
                <w:lang w:eastAsia="it-IT"/>
              </w:rPr>
              <w:t>Sogesid</w:t>
            </w:r>
            <w:proofErr w:type="spellEnd"/>
            <w:r w:rsidRPr="00560130">
              <w:rPr>
                <w:rFonts w:ascii="Times New Roman" w:eastAsia="Times New Roman" w:hAnsi="Times New Roman" w:cs="Times New Roman"/>
                <w:bCs/>
                <w:color w:val="000000"/>
                <w:sz w:val="16"/>
                <w:szCs w:val="16"/>
                <w:lang w:eastAsia="it-IT"/>
              </w:rPr>
              <w:t>)</w:t>
            </w:r>
          </w:p>
        </w:tc>
      </w:tr>
      <w:tr w:rsidR="00560130" w:rsidRPr="00560130" w:rsidTr="00A36714">
        <w:trPr>
          <w:trHeight w:val="257"/>
        </w:trPr>
        <w:tc>
          <w:tcPr>
            <w:tcW w:w="9491" w:type="dxa"/>
            <w:gridSpan w:val="4"/>
            <w:shd w:val="clear" w:color="auto" w:fill="A6A6A6" w:themeFill="background1" w:themeFillShade="A6"/>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Giugno 2020</w:t>
            </w:r>
          </w:p>
          <w:p w:rsidR="00560130" w:rsidRPr="00560130" w:rsidRDefault="00560130" w:rsidP="00560130">
            <w:pPr>
              <w:spacing w:after="0" w:line="240" w:lineRule="auto"/>
              <w:jc w:val="center"/>
              <w:rPr>
                <w:rFonts w:ascii="Times New Roman" w:eastAsia="Times New Roman" w:hAnsi="Times New Roman" w:cs="Times New Roman"/>
                <w:bCs/>
                <w:i/>
                <w:color w:val="000000"/>
                <w:sz w:val="16"/>
                <w:szCs w:val="16"/>
                <w:lang w:eastAsia="it-IT"/>
              </w:rPr>
            </w:pPr>
            <w:r w:rsidRPr="00560130">
              <w:rPr>
                <w:rFonts w:ascii="Times New Roman" w:eastAsia="Times New Roman" w:hAnsi="Times New Roman" w:cs="Times New Roman"/>
                <w:bCs/>
                <w:i/>
                <w:color w:val="000000"/>
                <w:sz w:val="16"/>
                <w:szCs w:val="16"/>
                <w:lang w:eastAsia="it-IT"/>
              </w:rPr>
              <w:t>Regolarizzati 48/81</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r>
      <w:tr w:rsidR="00560130" w:rsidRPr="00560130" w:rsidTr="00A36714">
        <w:trPr>
          <w:trHeight w:val="567"/>
        </w:trPr>
        <w:tc>
          <w:tcPr>
            <w:tcW w:w="2370" w:type="dxa"/>
            <w:gridSpan w:val="2"/>
            <w:vMerge w:val="restart"/>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XI Semestralità</w:t>
            </w:r>
          </w:p>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02/06/2020</w:t>
            </w:r>
          </w:p>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r w:rsidRPr="00560130">
              <w:rPr>
                <w:rFonts w:ascii="Times New Roman" w:eastAsia="Times New Roman" w:hAnsi="Times New Roman" w:cs="Times New Roman"/>
                <w:b/>
                <w:color w:val="000000"/>
                <w:sz w:val="16"/>
                <w:szCs w:val="16"/>
                <w:lang w:eastAsia="it-IT"/>
              </w:rPr>
              <w:t>(07 siti)</w:t>
            </w:r>
          </w:p>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p>
        </w:tc>
        <w:tc>
          <w:tcPr>
            <w:tcW w:w="3375" w:type="dxa"/>
            <w:vMerge w:val="restart"/>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CALABRIA</w:t>
            </w: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BADOLATO (CZ)</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SAN MARINI</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(Comune)</w:t>
            </w:r>
          </w:p>
        </w:tc>
      </w:tr>
      <w:tr w:rsidR="00560130" w:rsidRPr="00560130" w:rsidTr="00A36714">
        <w:trPr>
          <w:trHeight w:val="694"/>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p>
        </w:tc>
        <w:tc>
          <w:tcPr>
            <w:tcW w:w="3375" w:type="dxa"/>
            <w:vMerge/>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MARTIRANO (CZ)</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PONTE DEL SOLDATO</w:t>
            </w:r>
          </w:p>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r w:rsidRPr="00560130">
              <w:rPr>
                <w:rFonts w:ascii="Times New Roman" w:eastAsia="Times New Roman" w:hAnsi="Times New Roman" w:cs="Times New Roman"/>
                <w:bCs/>
                <w:color w:val="000000"/>
                <w:sz w:val="16"/>
                <w:szCs w:val="16"/>
                <w:lang w:eastAsia="it-IT"/>
              </w:rPr>
              <w:t>(ASMECOM)</w:t>
            </w:r>
          </w:p>
        </w:tc>
      </w:tr>
      <w:tr w:rsidR="00560130" w:rsidRPr="00560130" w:rsidTr="00A36714">
        <w:trPr>
          <w:trHeight w:val="414"/>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p>
        </w:tc>
        <w:tc>
          <w:tcPr>
            <w:tcW w:w="3375" w:type="dxa"/>
            <w:vMerge/>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r w:rsidRPr="00560130">
              <w:rPr>
                <w:rFonts w:ascii="Times New Roman" w:eastAsia="Times New Roman" w:hAnsi="Times New Roman" w:cs="Times New Roman"/>
                <w:b/>
                <w:bCs/>
                <w:color w:val="000000"/>
                <w:sz w:val="16"/>
                <w:szCs w:val="16"/>
                <w:lang w:eastAsia="it-IT"/>
              </w:rPr>
              <w:t>PETRONA’ (CZ)</w:t>
            </w:r>
            <w:r w:rsidRPr="00560130">
              <w:rPr>
                <w:rFonts w:ascii="Times New Roman" w:eastAsia="Times New Roman" w:hAnsi="Times New Roman" w:cs="Times New Roman"/>
                <w:color w:val="000000"/>
                <w:sz w:val="16"/>
                <w:szCs w:val="16"/>
                <w:lang w:eastAsia="it-IT"/>
              </w:rPr>
              <w:br/>
              <w:t xml:space="preserve"> PANTANO GRANDE</w:t>
            </w:r>
          </w:p>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r w:rsidRPr="00560130">
              <w:rPr>
                <w:rFonts w:ascii="Times New Roman" w:eastAsia="Times New Roman" w:hAnsi="Times New Roman" w:cs="Times New Roman"/>
                <w:color w:val="000000"/>
                <w:sz w:val="16"/>
                <w:szCs w:val="16"/>
                <w:lang w:eastAsia="it-IT"/>
              </w:rPr>
              <w:t>(</w:t>
            </w:r>
            <w:r w:rsidRPr="00560130">
              <w:rPr>
                <w:rFonts w:ascii="Times New Roman" w:eastAsia="Times New Roman" w:hAnsi="Times New Roman" w:cs="Times New Roman"/>
                <w:bCs/>
                <w:color w:val="000000"/>
                <w:sz w:val="16"/>
                <w:szCs w:val="16"/>
                <w:lang w:eastAsia="it-IT"/>
              </w:rPr>
              <w:t>Unità Tecnica Amministrativa – U.T.A. di Napoli</w:t>
            </w:r>
            <w:r w:rsidRPr="00560130">
              <w:rPr>
                <w:rFonts w:ascii="Times New Roman" w:eastAsia="Times New Roman" w:hAnsi="Times New Roman" w:cs="Times New Roman"/>
                <w:color w:val="000000"/>
                <w:sz w:val="16"/>
                <w:szCs w:val="16"/>
                <w:lang w:eastAsia="it-IT"/>
              </w:rPr>
              <w:t xml:space="preserve">   della Presidenza Consiglio Ministri)</w:t>
            </w:r>
          </w:p>
        </w:tc>
      </w:tr>
      <w:tr w:rsidR="00560130" w:rsidRPr="00560130" w:rsidTr="00A36714">
        <w:trPr>
          <w:trHeight w:val="414"/>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p>
        </w:tc>
        <w:tc>
          <w:tcPr>
            <w:tcW w:w="3375" w:type="dxa"/>
            <w:vMerge/>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JOPPOLO (VV)</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CALAFATONI</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color w:val="000000"/>
                <w:sz w:val="16"/>
                <w:szCs w:val="16"/>
                <w:lang w:eastAsia="it-IT"/>
              </w:rPr>
              <w:t>(U.T.A. di Napoli della P.C.M.)</w:t>
            </w:r>
          </w:p>
        </w:tc>
      </w:tr>
      <w:tr w:rsidR="00560130" w:rsidRPr="00560130" w:rsidTr="00A36714">
        <w:trPr>
          <w:trHeight w:val="565"/>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p>
        </w:tc>
        <w:tc>
          <w:tcPr>
            <w:tcW w:w="3375" w:type="dxa"/>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LAZIO</w:t>
            </w: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VILLA LATINA (FR)</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CAMPONI</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Cs/>
                <w:color w:val="000000"/>
                <w:sz w:val="16"/>
                <w:szCs w:val="16"/>
                <w:lang w:eastAsia="it-IT"/>
              </w:rPr>
              <w:t>(Commissario)</w:t>
            </w:r>
          </w:p>
        </w:tc>
      </w:tr>
      <w:tr w:rsidR="00560130" w:rsidRPr="00560130" w:rsidTr="00A36714">
        <w:trPr>
          <w:trHeight w:val="669"/>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p>
        </w:tc>
        <w:tc>
          <w:tcPr>
            <w:tcW w:w="3375" w:type="dxa"/>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CAMPANIA</w:t>
            </w: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PUGLIANELLO (BN)</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MARRUCARO</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color w:val="000000"/>
                <w:sz w:val="16"/>
                <w:szCs w:val="16"/>
                <w:lang w:eastAsia="it-IT"/>
              </w:rPr>
              <w:t>(U.T.A. di Napoli della P.C.M.)</w:t>
            </w:r>
          </w:p>
        </w:tc>
      </w:tr>
      <w:tr w:rsidR="00560130" w:rsidRPr="00560130" w:rsidTr="00A36714">
        <w:trPr>
          <w:trHeight w:val="790"/>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p>
        </w:tc>
        <w:tc>
          <w:tcPr>
            <w:tcW w:w="3375" w:type="dxa"/>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SICILIA</w:t>
            </w: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LEONFORTE (EN)</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 xml:space="preserve"> TUMINELLA</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Cs/>
                <w:color w:val="000000"/>
                <w:sz w:val="16"/>
                <w:szCs w:val="16"/>
                <w:lang w:eastAsia="it-IT"/>
              </w:rPr>
              <w:t xml:space="preserve">(Centrale Unica di Committenza dei Monti </w:t>
            </w:r>
            <w:proofErr w:type="spellStart"/>
            <w:r w:rsidRPr="00560130">
              <w:rPr>
                <w:rFonts w:ascii="Times New Roman" w:eastAsia="Times New Roman" w:hAnsi="Times New Roman" w:cs="Times New Roman"/>
                <w:bCs/>
                <w:color w:val="000000"/>
                <w:sz w:val="16"/>
                <w:szCs w:val="16"/>
                <w:lang w:eastAsia="it-IT"/>
              </w:rPr>
              <w:t>Erei</w:t>
            </w:r>
            <w:proofErr w:type="spellEnd"/>
            <w:r w:rsidRPr="00560130">
              <w:rPr>
                <w:rFonts w:ascii="Times New Roman" w:eastAsia="Times New Roman" w:hAnsi="Times New Roman" w:cs="Times New Roman"/>
                <w:bCs/>
                <w:color w:val="000000"/>
                <w:sz w:val="16"/>
                <w:szCs w:val="16"/>
                <w:lang w:eastAsia="it-IT"/>
              </w:rPr>
              <w:t>)</w:t>
            </w:r>
          </w:p>
        </w:tc>
      </w:tr>
      <w:tr w:rsidR="00560130" w:rsidRPr="00560130" w:rsidTr="00A36714">
        <w:trPr>
          <w:trHeight w:val="269"/>
        </w:trPr>
        <w:tc>
          <w:tcPr>
            <w:tcW w:w="9491" w:type="dxa"/>
            <w:gridSpan w:val="4"/>
            <w:shd w:val="clear" w:color="auto" w:fill="A6A6A6" w:themeFill="background1" w:themeFillShade="A6"/>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Dicembre 2020</w:t>
            </w:r>
          </w:p>
          <w:p w:rsidR="00560130" w:rsidRPr="00560130" w:rsidRDefault="00560130" w:rsidP="00560130">
            <w:pPr>
              <w:spacing w:after="0" w:line="240" w:lineRule="auto"/>
              <w:jc w:val="center"/>
              <w:rPr>
                <w:rFonts w:ascii="Times New Roman" w:eastAsia="Times New Roman" w:hAnsi="Times New Roman" w:cs="Times New Roman"/>
                <w:bCs/>
                <w:i/>
                <w:color w:val="000000"/>
                <w:sz w:val="16"/>
                <w:szCs w:val="16"/>
                <w:lang w:eastAsia="it-IT"/>
              </w:rPr>
            </w:pPr>
            <w:r w:rsidRPr="00560130">
              <w:rPr>
                <w:rFonts w:ascii="Times New Roman" w:eastAsia="Times New Roman" w:hAnsi="Times New Roman" w:cs="Times New Roman"/>
                <w:bCs/>
                <w:i/>
                <w:color w:val="000000"/>
                <w:sz w:val="16"/>
                <w:szCs w:val="16"/>
                <w:lang w:eastAsia="it-IT"/>
              </w:rPr>
              <w:t>Regolarizzati 51/81</w:t>
            </w:r>
          </w:p>
        </w:tc>
      </w:tr>
      <w:tr w:rsidR="00560130" w:rsidRPr="00560130" w:rsidTr="00A36714">
        <w:trPr>
          <w:trHeight w:val="553"/>
        </w:trPr>
        <w:tc>
          <w:tcPr>
            <w:tcW w:w="2370" w:type="dxa"/>
            <w:gridSpan w:val="2"/>
            <w:vMerge w:val="restart"/>
            <w:shd w:val="clear" w:color="auto" w:fill="D9D9D9" w:themeFill="background1" w:themeFillShade="D9"/>
            <w:noWrap/>
            <w:vAlign w:val="center"/>
            <w:hideMark/>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lastRenderedPageBreak/>
              <w:t>XII Semestralità</w:t>
            </w:r>
          </w:p>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02/12/2020</w:t>
            </w:r>
          </w:p>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r w:rsidRPr="00560130">
              <w:rPr>
                <w:rFonts w:ascii="Times New Roman" w:eastAsia="Times New Roman" w:hAnsi="Times New Roman" w:cs="Times New Roman"/>
                <w:b/>
                <w:color w:val="000000"/>
                <w:sz w:val="16"/>
                <w:szCs w:val="16"/>
                <w:lang w:eastAsia="it-IT"/>
              </w:rPr>
              <w:t>(3 siti)</w:t>
            </w:r>
          </w:p>
        </w:tc>
        <w:tc>
          <w:tcPr>
            <w:tcW w:w="3375" w:type="dxa"/>
            <w:shd w:val="clear" w:color="auto" w:fill="auto"/>
            <w:noWrap/>
            <w:vAlign w:val="center"/>
            <w:hideMark/>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p w:rsidR="00560130" w:rsidRPr="00560130" w:rsidRDefault="00560130" w:rsidP="00560130">
            <w:pPr>
              <w:spacing w:after="0" w:line="240" w:lineRule="auto"/>
              <w:rPr>
                <w:rFonts w:ascii="Times New Roman" w:eastAsia="Times New Roman" w:hAnsi="Times New Roman" w:cs="Times New Roman"/>
                <w:b/>
                <w:bCs/>
                <w:color w:val="000000"/>
                <w:sz w:val="16"/>
                <w:szCs w:val="16"/>
                <w:lang w:eastAsia="it-IT"/>
              </w:rPr>
            </w:pP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SICILIA</w:t>
            </w:r>
          </w:p>
        </w:tc>
        <w:tc>
          <w:tcPr>
            <w:tcW w:w="3746" w:type="dxa"/>
            <w:shd w:val="clear" w:color="auto" w:fill="auto"/>
            <w:vAlign w:val="center"/>
            <w:hideMark/>
          </w:tcPr>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r w:rsidRPr="00560130">
              <w:rPr>
                <w:rFonts w:ascii="Times New Roman" w:eastAsia="Times New Roman" w:hAnsi="Times New Roman" w:cs="Times New Roman"/>
                <w:b/>
                <w:bCs/>
                <w:color w:val="000000"/>
                <w:sz w:val="16"/>
                <w:szCs w:val="16"/>
                <w:lang w:eastAsia="it-IT"/>
              </w:rPr>
              <w:t>CAMMARATA (AG)</w:t>
            </w:r>
            <w:r w:rsidRPr="00560130">
              <w:rPr>
                <w:rFonts w:ascii="Times New Roman" w:eastAsia="Times New Roman" w:hAnsi="Times New Roman" w:cs="Times New Roman"/>
                <w:color w:val="000000"/>
                <w:sz w:val="16"/>
                <w:szCs w:val="16"/>
                <w:lang w:eastAsia="it-IT"/>
              </w:rPr>
              <w:br/>
              <w:t xml:space="preserve"> C/DA SAN MARTINO</w:t>
            </w:r>
          </w:p>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r w:rsidRPr="00560130">
              <w:rPr>
                <w:rFonts w:ascii="Times New Roman" w:eastAsia="Times New Roman" w:hAnsi="Times New Roman" w:cs="Times New Roman"/>
                <w:color w:val="000000"/>
                <w:sz w:val="16"/>
                <w:szCs w:val="16"/>
                <w:lang w:eastAsia="it-IT"/>
              </w:rPr>
              <w:t>(U.T.A.)</w:t>
            </w:r>
          </w:p>
        </w:tc>
      </w:tr>
      <w:tr w:rsidR="00560130" w:rsidRPr="00560130" w:rsidTr="00A36714">
        <w:trPr>
          <w:trHeight w:val="850"/>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p>
        </w:tc>
        <w:tc>
          <w:tcPr>
            <w:tcW w:w="3375" w:type="dxa"/>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CALABRIA</w:t>
            </w: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r w:rsidRPr="00560130">
              <w:rPr>
                <w:rFonts w:ascii="Times New Roman" w:eastAsia="Times New Roman" w:hAnsi="Times New Roman" w:cs="Times New Roman"/>
                <w:b/>
                <w:bCs/>
                <w:color w:val="000000"/>
                <w:sz w:val="16"/>
                <w:szCs w:val="16"/>
                <w:lang w:eastAsia="it-IT"/>
              </w:rPr>
              <w:t>SAN CALOGERO (VV)</w:t>
            </w:r>
            <w:r w:rsidRPr="00560130">
              <w:rPr>
                <w:rFonts w:ascii="Times New Roman" w:eastAsia="Times New Roman" w:hAnsi="Times New Roman" w:cs="Times New Roman"/>
                <w:color w:val="000000"/>
                <w:sz w:val="16"/>
                <w:szCs w:val="16"/>
                <w:u w:val="single"/>
                <w:lang w:eastAsia="it-IT"/>
              </w:rPr>
              <w:br/>
            </w:r>
            <w:r w:rsidRPr="00560130">
              <w:rPr>
                <w:rFonts w:ascii="Times New Roman" w:eastAsia="Times New Roman" w:hAnsi="Times New Roman" w:cs="Times New Roman"/>
                <w:color w:val="000000"/>
                <w:sz w:val="16"/>
                <w:szCs w:val="16"/>
                <w:lang w:eastAsia="it-IT"/>
              </w:rPr>
              <w:t xml:space="preserve"> PAPALEO</w:t>
            </w:r>
          </w:p>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r w:rsidRPr="00560130">
              <w:rPr>
                <w:rFonts w:ascii="Times New Roman" w:eastAsia="Times New Roman" w:hAnsi="Times New Roman" w:cs="Times New Roman"/>
                <w:color w:val="000000"/>
                <w:sz w:val="16"/>
                <w:szCs w:val="16"/>
                <w:lang w:eastAsia="it-IT"/>
              </w:rPr>
              <w:t>(U.T.A. di Napoli della P.C.M.)</w:t>
            </w:r>
          </w:p>
        </w:tc>
      </w:tr>
      <w:tr w:rsidR="00560130" w:rsidRPr="00560130" w:rsidTr="00A36714">
        <w:trPr>
          <w:trHeight w:val="570"/>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375" w:type="dxa"/>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PUGLIA</w:t>
            </w: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BINETTO (BA)</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PEZZE DI CAMPO</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color w:val="000000"/>
                <w:sz w:val="16"/>
                <w:szCs w:val="16"/>
                <w:lang w:eastAsia="it-IT"/>
              </w:rPr>
              <w:t xml:space="preserve"> (</w:t>
            </w:r>
            <w:proofErr w:type="spellStart"/>
            <w:r w:rsidRPr="00560130">
              <w:rPr>
                <w:rFonts w:ascii="Times New Roman" w:eastAsia="Times New Roman" w:hAnsi="Times New Roman" w:cs="Times New Roman"/>
                <w:color w:val="000000"/>
                <w:sz w:val="16"/>
                <w:szCs w:val="16"/>
                <w:lang w:eastAsia="it-IT"/>
              </w:rPr>
              <w:t>Invitalia</w:t>
            </w:r>
            <w:proofErr w:type="spellEnd"/>
            <w:r w:rsidRPr="00560130">
              <w:rPr>
                <w:rFonts w:ascii="Times New Roman" w:eastAsia="Times New Roman" w:hAnsi="Times New Roman" w:cs="Times New Roman"/>
                <w:color w:val="000000"/>
                <w:sz w:val="16"/>
                <w:szCs w:val="16"/>
                <w:lang w:eastAsia="it-IT"/>
              </w:rPr>
              <w:t>)</w:t>
            </w:r>
          </w:p>
        </w:tc>
      </w:tr>
      <w:tr w:rsidR="00560130" w:rsidRPr="00560130" w:rsidTr="00A36714">
        <w:trPr>
          <w:trHeight w:val="270"/>
        </w:trPr>
        <w:tc>
          <w:tcPr>
            <w:tcW w:w="9491" w:type="dxa"/>
            <w:gridSpan w:val="4"/>
            <w:shd w:val="clear" w:color="auto" w:fill="A6A6A6" w:themeFill="background1" w:themeFillShade="A6"/>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Giugno 2021</w:t>
            </w:r>
          </w:p>
          <w:p w:rsidR="00560130" w:rsidRPr="00560130" w:rsidRDefault="00560130" w:rsidP="00560130">
            <w:pPr>
              <w:spacing w:after="0" w:line="240" w:lineRule="auto"/>
              <w:jc w:val="center"/>
              <w:rPr>
                <w:rFonts w:ascii="Times New Roman" w:eastAsia="Times New Roman" w:hAnsi="Times New Roman" w:cs="Times New Roman"/>
                <w:bCs/>
                <w:i/>
                <w:color w:val="000000"/>
                <w:sz w:val="16"/>
                <w:szCs w:val="16"/>
                <w:lang w:eastAsia="it-IT"/>
              </w:rPr>
            </w:pPr>
            <w:r w:rsidRPr="00560130">
              <w:rPr>
                <w:rFonts w:ascii="Times New Roman" w:eastAsia="Times New Roman" w:hAnsi="Times New Roman" w:cs="Times New Roman"/>
                <w:bCs/>
                <w:i/>
                <w:color w:val="000000"/>
                <w:sz w:val="16"/>
                <w:szCs w:val="16"/>
                <w:lang w:eastAsia="it-IT"/>
              </w:rPr>
              <w:t>Regolarizzati 55/81</w:t>
            </w:r>
          </w:p>
        </w:tc>
      </w:tr>
      <w:tr w:rsidR="00560130" w:rsidRPr="00560130" w:rsidTr="00A36714">
        <w:trPr>
          <w:trHeight w:val="611"/>
        </w:trPr>
        <w:tc>
          <w:tcPr>
            <w:tcW w:w="2370" w:type="dxa"/>
            <w:gridSpan w:val="2"/>
            <w:vMerge w:val="restart"/>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XIII Semestralità</w:t>
            </w:r>
          </w:p>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02/06/2021</w:t>
            </w:r>
          </w:p>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(4 siti)</w:t>
            </w:r>
          </w:p>
        </w:tc>
        <w:tc>
          <w:tcPr>
            <w:tcW w:w="3375" w:type="dxa"/>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LAZIO</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RIANO (RM)</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PIANA PERINA</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Cs/>
                <w:color w:val="000000"/>
                <w:sz w:val="16"/>
                <w:szCs w:val="16"/>
                <w:lang w:eastAsia="it-IT"/>
              </w:rPr>
              <w:t>(</w:t>
            </w:r>
            <w:proofErr w:type="spellStart"/>
            <w:r w:rsidRPr="00560130">
              <w:rPr>
                <w:rFonts w:ascii="Times New Roman" w:eastAsia="Times New Roman" w:hAnsi="Times New Roman" w:cs="Times New Roman"/>
                <w:bCs/>
                <w:color w:val="000000"/>
                <w:sz w:val="16"/>
                <w:szCs w:val="16"/>
                <w:lang w:eastAsia="it-IT"/>
              </w:rPr>
              <w:t>Sogesid</w:t>
            </w:r>
            <w:proofErr w:type="spellEnd"/>
            <w:r w:rsidRPr="00560130">
              <w:rPr>
                <w:rFonts w:ascii="Times New Roman" w:eastAsia="Times New Roman" w:hAnsi="Times New Roman" w:cs="Times New Roman"/>
                <w:bCs/>
                <w:color w:val="000000"/>
                <w:sz w:val="16"/>
                <w:szCs w:val="16"/>
                <w:lang w:eastAsia="it-IT"/>
              </w:rPr>
              <w:t>)</w:t>
            </w:r>
          </w:p>
        </w:tc>
      </w:tr>
      <w:tr w:rsidR="00560130" w:rsidRPr="00560130" w:rsidTr="00A36714">
        <w:trPr>
          <w:trHeight w:val="859"/>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p>
        </w:tc>
        <w:tc>
          <w:tcPr>
            <w:tcW w:w="3375" w:type="dxa"/>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CALABRIA</w:t>
            </w: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r w:rsidRPr="00560130">
              <w:rPr>
                <w:rFonts w:ascii="Times New Roman" w:eastAsia="Times New Roman" w:hAnsi="Times New Roman" w:cs="Times New Roman"/>
                <w:b/>
                <w:bCs/>
                <w:color w:val="000000"/>
                <w:sz w:val="16"/>
                <w:szCs w:val="16"/>
                <w:lang w:eastAsia="it-IT"/>
              </w:rPr>
              <w:t>TAVERNA (CZ)</w:t>
            </w:r>
            <w:r w:rsidRPr="00560130">
              <w:rPr>
                <w:rFonts w:ascii="Times New Roman" w:eastAsia="Times New Roman" w:hAnsi="Times New Roman" w:cs="Times New Roman"/>
                <w:b/>
                <w:bCs/>
                <w:color w:val="000000"/>
                <w:sz w:val="16"/>
                <w:szCs w:val="16"/>
                <w:lang w:eastAsia="it-IT"/>
              </w:rPr>
              <w:br/>
            </w:r>
            <w:r w:rsidRPr="00560130">
              <w:rPr>
                <w:rFonts w:ascii="Times New Roman" w:eastAsia="Times New Roman" w:hAnsi="Times New Roman" w:cs="Times New Roman"/>
                <w:color w:val="000000"/>
                <w:sz w:val="16"/>
                <w:szCs w:val="16"/>
                <w:lang w:eastAsia="it-IT"/>
              </w:rPr>
              <w:t>TORRAZZO</w:t>
            </w:r>
          </w:p>
          <w:p w:rsidR="00560130" w:rsidRPr="00560130" w:rsidRDefault="00560130" w:rsidP="00560130">
            <w:pPr>
              <w:widowControl w:val="0"/>
              <w:suppressAutoHyphens/>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color w:val="000000"/>
                <w:sz w:val="16"/>
                <w:szCs w:val="16"/>
                <w:lang w:eastAsia="it-IT"/>
              </w:rPr>
              <w:t>(Comune)</w:t>
            </w:r>
          </w:p>
        </w:tc>
      </w:tr>
      <w:tr w:rsidR="00560130" w:rsidRPr="00560130" w:rsidTr="00A36714">
        <w:trPr>
          <w:trHeight w:val="686"/>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p>
        </w:tc>
        <w:tc>
          <w:tcPr>
            <w:tcW w:w="3375" w:type="dxa"/>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 xml:space="preserve">PUGLIA </w:t>
            </w: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r w:rsidRPr="00560130">
              <w:rPr>
                <w:rFonts w:ascii="Times New Roman" w:eastAsia="Times New Roman" w:hAnsi="Times New Roman" w:cs="Times New Roman"/>
                <w:b/>
                <w:bCs/>
                <w:color w:val="000000"/>
                <w:sz w:val="16"/>
                <w:szCs w:val="16"/>
                <w:lang w:eastAsia="it-IT"/>
              </w:rPr>
              <w:t>SANTERAMO IN COLLE (BA)</w:t>
            </w:r>
            <w:r w:rsidRPr="00560130">
              <w:rPr>
                <w:rFonts w:ascii="Times New Roman" w:eastAsia="Times New Roman" w:hAnsi="Times New Roman" w:cs="Times New Roman"/>
                <w:color w:val="000000"/>
                <w:sz w:val="16"/>
                <w:szCs w:val="16"/>
                <w:lang w:eastAsia="it-IT"/>
              </w:rPr>
              <w:br/>
              <w:t xml:space="preserve"> MONTE FREDDO</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color w:val="000000"/>
                <w:sz w:val="16"/>
                <w:szCs w:val="16"/>
                <w:lang w:eastAsia="it-IT"/>
              </w:rPr>
              <w:t>(</w:t>
            </w:r>
            <w:proofErr w:type="spellStart"/>
            <w:r w:rsidRPr="00560130">
              <w:rPr>
                <w:rFonts w:ascii="Times New Roman" w:eastAsia="Times New Roman" w:hAnsi="Times New Roman" w:cs="Times New Roman"/>
                <w:color w:val="000000"/>
                <w:sz w:val="16"/>
                <w:szCs w:val="16"/>
                <w:lang w:eastAsia="it-IT"/>
              </w:rPr>
              <w:t>Invitalia</w:t>
            </w:r>
            <w:proofErr w:type="spellEnd"/>
            <w:r w:rsidRPr="00560130">
              <w:rPr>
                <w:rFonts w:ascii="Times New Roman" w:eastAsia="Times New Roman" w:hAnsi="Times New Roman" w:cs="Times New Roman"/>
                <w:color w:val="000000"/>
                <w:sz w:val="16"/>
                <w:szCs w:val="16"/>
                <w:lang w:eastAsia="it-IT"/>
              </w:rPr>
              <w:t>)</w:t>
            </w:r>
          </w:p>
        </w:tc>
      </w:tr>
      <w:tr w:rsidR="00560130" w:rsidRPr="00560130" w:rsidTr="00A36714">
        <w:trPr>
          <w:trHeight w:val="642"/>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p>
        </w:tc>
        <w:tc>
          <w:tcPr>
            <w:tcW w:w="3375" w:type="dxa"/>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SICILIA</w:t>
            </w: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PATERNO’ (CT)</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CONTRADA PETULENTI</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Cs/>
                <w:color w:val="000000"/>
                <w:sz w:val="16"/>
                <w:szCs w:val="16"/>
                <w:lang w:eastAsia="it-IT"/>
              </w:rPr>
              <w:t>(</w:t>
            </w:r>
            <w:proofErr w:type="spellStart"/>
            <w:r w:rsidRPr="00560130">
              <w:rPr>
                <w:rFonts w:ascii="Times New Roman" w:eastAsia="Times New Roman" w:hAnsi="Times New Roman" w:cs="Times New Roman"/>
                <w:bCs/>
                <w:color w:val="000000"/>
                <w:sz w:val="16"/>
                <w:szCs w:val="16"/>
                <w:lang w:eastAsia="it-IT"/>
              </w:rPr>
              <w:t>Invitalia</w:t>
            </w:r>
            <w:proofErr w:type="spellEnd"/>
            <w:r w:rsidRPr="00560130">
              <w:rPr>
                <w:rFonts w:ascii="Times New Roman" w:eastAsia="Times New Roman" w:hAnsi="Times New Roman" w:cs="Times New Roman"/>
                <w:bCs/>
                <w:color w:val="000000"/>
                <w:sz w:val="16"/>
                <w:szCs w:val="16"/>
                <w:lang w:eastAsia="it-IT"/>
              </w:rPr>
              <w:t>)</w:t>
            </w:r>
          </w:p>
        </w:tc>
      </w:tr>
      <w:tr w:rsidR="00560130" w:rsidRPr="00560130" w:rsidTr="00A36714">
        <w:trPr>
          <w:trHeight w:val="925"/>
        </w:trPr>
        <w:tc>
          <w:tcPr>
            <w:tcW w:w="9491" w:type="dxa"/>
            <w:gridSpan w:val="4"/>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808080" w:themeColor="background1" w:themeShade="80"/>
                <w:szCs w:val="16"/>
                <w:lang w:eastAsia="it-IT"/>
              </w:rPr>
            </w:pPr>
            <w:r w:rsidRPr="00560130">
              <w:rPr>
                <w:rFonts w:ascii="Times New Roman" w:eastAsia="Times New Roman" w:hAnsi="Times New Roman" w:cs="Times New Roman"/>
                <w:b/>
                <w:color w:val="808080" w:themeColor="background1" w:themeShade="80"/>
                <w:szCs w:val="16"/>
                <w:lang w:eastAsia="it-IT"/>
              </w:rPr>
              <w:t>Previsione</w:t>
            </w:r>
          </w:p>
          <w:p w:rsidR="00560130" w:rsidRPr="00560130" w:rsidRDefault="00560130" w:rsidP="00560130">
            <w:pPr>
              <w:spacing w:after="0" w:line="240" w:lineRule="auto"/>
              <w:jc w:val="center"/>
              <w:rPr>
                <w:rFonts w:ascii="Times New Roman" w:eastAsia="Times New Roman" w:hAnsi="Times New Roman" w:cs="Times New Roman"/>
                <w:b/>
                <w:color w:val="FFFFFF" w:themeColor="background1"/>
                <w:sz w:val="16"/>
                <w:szCs w:val="16"/>
                <w:lang w:eastAsia="it-IT"/>
              </w:rPr>
            </w:pPr>
            <w:r w:rsidRPr="00560130">
              <w:rPr>
                <w:rFonts w:ascii="Times New Roman" w:eastAsia="Times New Roman" w:hAnsi="Times New Roman" w:cs="Times New Roman"/>
                <w:b/>
                <w:color w:val="808080" w:themeColor="background1" w:themeShade="80"/>
                <w:szCs w:val="16"/>
                <w:lang w:eastAsia="it-IT"/>
              </w:rPr>
              <w:t>2021 – 2022</w:t>
            </w:r>
          </w:p>
        </w:tc>
      </w:tr>
      <w:tr w:rsidR="00560130" w:rsidRPr="00560130" w:rsidTr="00A36714">
        <w:trPr>
          <w:trHeight w:val="282"/>
        </w:trPr>
        <w:tc>
          <w:tcPr>
            <w:tcW w:w="9491" w:type="dxa"/>
            <w:gridSpan w:val="4"/>
            <w:shd w:val="clear" w:color="auto" w:fill="A6A6A6" w:themeFill="background1" w:themeFillShade="A6"/>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Dicembre 2021</w:t>
            </w:r>
          </w:p>
          <w:p w:rsidR="00560130" w:rsidRPr="00560130" w:rsidRDefault="00A36714" w:rsidP="00560130">
            <w:pPr>
              <w:spacing w:after="0" w:line="240" w:lineRule="auto"/>
              <w:jc w:val="center"/>
              <w:rPr>
                <w:rFonts w:ascii="Times New Roman" w:eastAsia="Times New Roman" w:hAnsi="Times New Roman" w:cs="Times New Roman"/>
                <w:bCs/>
                <w:i/>
                <w:color w:val="000000"/>
                <w:sz w:val="16"/>
                <w:szCs w:val="16"/>
                <w:lang w:eastAsia="it-IT"/>
              </w:rPr>
            </w:pPr>
            <w:r>
              <w:rPr>
                <w:rFonts w:ascii="Times New Roman" w:eastAsia="Times New Roman" w:hAnsi="Times New Roman" w:cs="Times New Roman"/>
                <w:bCs/>
                <w:i/>
                <w:color w:val="000000"/>
                <w:sz w:val="16"/>
                <w:szCs w:val="16"/>
                <w:lang w:eastAsia="it-IT"/>
              </w:rPr>
              <w:t>Regolarizzati 63</w:t>
            </w:r>
            <w:r w:rsidR="00560130" w:rsidRPr="00560130">
              <w:rPr>
                <w:rFonts w:ascii="Times New Roman" w:eastAsia="Times New Roman" w:hAnsi="Times New Roman" w:cs="Times New Roman"/>
                <w:bCs/>
                <w:i/>
                <w:color w:val="000000"/>
                <w:sz w:val="16"/>
                <w:szCs w:val="16"/>
                <w:lang w:eastAsia="it-IT"/>
              </w:rPr>
              <w:t>/81</w:t>
            </w:r>
          </w:p>
        </w:tc>
      </w:tr>
      <w:tr w:rsidR="00560130" w:rsidRPr="00560130" w:rsidTr="00A36714">
        <w:trPr>
          <w:trHeight w:val="895"/>
        </w:trPr>
        <w:tc>
          <w:tcPr>
            <w:tcW w:w="2370" w:type="dxa"/>
            <w:gridSpan w:val="2"/>
            <w:vMerge w:val="restart"/>
            <w:shd w:val="clear" w:color="auto" w:fill="D9D9D9" w:themeFill="background1" w:themeFillShade="D9"/>
            <w:noWrap/>
            <w:vAlign w:val="center"/>
            <w:hideMark/>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XIV Semestralità</w:t>
            </w:r>
          </w:p>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02/12/2021</w:t>
            </w:r>
          </w:p>
          <w:p w:rsidR="00560130" w:rsidRPr="00560130" w:rsidRDefault="00A36714" w:rsidP="00560130">
            <w:pPr>
              <w:spacing w:after="0" w:line="240" w:lineRule="auto"/>
              <w:jc w:val="center"/>
              <w:rPr>
                <w:rFonts w:ascii="Times New Roman" w:eastAsia="Times New Roman" w:hAnsi="Times New Roman" w:cs="Times New Roman"/>
                <w:color w:val="000000"/>
                <w:sz w:val="16"/>
                <w:szCs w:val="16"/>
                <w:lang w:eastAsia="it-IT"/>
              </w:rPr>
            </w:pPr>
            <w:r>
              <w:rPr>
                <w:rFonts w:ascii="Times New Roman" w:eastAsia="Times New Roman" w:hAnsi="Times New Roman" w:cs="Times New Roman"/>
                <w:b/>
                <w:color w:val="000000"/>
                <w:sz w:val="16"/>
                <w:szCs w:val="16"/>
                <w:lang w:eastAsia="it-IT"/>
              </w:rPr>
              <w:t>(8</w:t>
            </w:r>
            <w:r w:rsidR="00560130" w:rsidRPr="00560130">
              <w:rPr>
                <w:rFonts w:ascii="Times New Roman" w:eastAsia="Times New Roman" w:hAnsi="Times New Roman" w:cs="Times New Roman"/>
                <w:b/>
                <w:color w:val="000000"/>
                <w:sz w:val="16"/>
                <w:szCs w:val="16"/>
                <w:lang w:eastAsia="it-IT"/>
              </w:rPr>
              <w:t xml:space="preserve"> siti)</w:t>
            </w:r>
          </w:p>
        </w:tc>
        <w:tc>
          <w:tcPr>
            <w:tcW w:w="3375" w:type="dxa"/>
            <w:shd w:val="clear" w:color="auto" w:fill="auto"/>
            <w:noWrap/>
            <w:vAlign w:val="center"/>
            <w:hideMark/>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CAMPANIA</w:t>
            </w: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r w:rsidRPr="00560130">
              <w:rPr>
                <w:rFonts w:ascii="Times New Roman" w:eastAsia="Times New Roman" w:hAnsi="Times New Roman" w:cs="Times New Roman"/>
                <w:b/>
                <w:bCs/>
                <w:color w:val="000000"/>
                <w:sz w:val="16"/>
                <w:szCs w:val="16"/>
                <w:lang w:eastAsia="it-IT"/>
              </w:rPr>
              <w:t>TOCCO CAUDIO (BN)</w:t>
            </w:r>
            <w:r w:rsidRPr="00560130">
              <w:rPr>
                <w:rFonts w:ascii="Times New Roman" w:eastAsia="Times New Roman" w:hAnsi="Times New Roman" w:cs="Times New Roman"/>
                <w:color w:val="000000"/>
                <w:sz w:val="16"/>
                <w:szCs w:val="16"/>
                <w:lang w:eastAsia="it-IT"/>
              </w:rPr>
              <w:br/>
              <w:t>PAUDONE - DISC.COMUNALE</w:t>
            </w:r>
          </w:p>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r w:rsidRPr="00560130">
              <w:rPr>
                <w:rFonts w:ascii="Times New Roman" w:eastAsia="Times New Roman" w:hAnsi="Times New Roman" w:cs="Times New Roman"/>
                <w:color w:val="000000"/>
                <w:sz w:val="16"/>
                <w:szCs w:val="16"/>
                <w:lang w:eastAsia="it-IT"/>
              </w:rPr>
              <w:t>(Centrale Unica di Committenza Valle Vitulanese)</w:t>
            </w:r>
          </w:p>
        </w:tc>
      </w:tr>
      <w:tr w:rsidR="00A36714" w:rsidRPr="00560130" w:rsidTr="00A36714">
        <w:trPr>
          <w:trHeight w:val="638"/>
        </w:trPr>
        <w:tc>
          <w:tcPr>
            <w:tcW w:w="2370" w:type="dxa"/>
            <w:gridSpan w:val="2"/>
            <w:vMerge/>
            <w:shd w:val="clear" w:color="auto" w:fill="D9D9D9" w:themeFill="background1" w:themeFillShade="D9"/>
            <w:noWrap/>
            <w:vAlign w:val="center"/>
          </w:tcPr>
          <w:p w:rsidR="00A36714" w:rsidRPr="00560130" w:rsidRDefault="00A36714" w:rsidP="00560130">
            <w:pPr>
              <w:spacing w:after="0" w:line="240" w:lineRule="auto"/>
              <w:jc w:val="center"/>
              <w:rPr>
                <w:rFonts w:ascii="Times New Roman" w:eastAsia="Times New Roman" w:hAnsi="Times New Roman" w:cs="Times New Roman"/>
                <w:b/>
                <w:color w:val="000000"/>
                <w:sz w:val="16"/>
                <w:szCs w:val="16"/>
                <w:lang w:eastAsia="it-IT"/>
              </w:rPr>
            </w:pPr>
          </w:p>
        </w:tc>
        <w:tc>
          <w:tcPr>
            <w:tcW w:w="3375" w:type="dxa"/>
            <w:shd w:val="clear" w:color="auto" w:fill="auto"/>
            <w:noWrap/>
            <w:vAlign w:val="center"/>
          </w:tcPr>
          <w:p w:rsidR="00A36714" w:rsidRPr="00560130" w:rsidRDefault="00A36714"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LAZIO</w:t>
            </w:r>
          </w:p>
        </w:tc>
        <w:tc>
          <w:tcPr>
            <w:tcW w:w="3746" w:type="dxa"/>
            <w:shd w:val="clear" w:color="auto" w:fill="auto"/>
            <w:vAlign w:val="center"/>
          </w:tcPr>
          <w:p w:rsidR="00A36714" w:rsidRPr="00560130" w:rsidRDefault="00A36714"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TREVI (FR)</w:t>
            </w:r>
          </w:p>
          <w:p w:rsidR="00A36714" w:rsidRPr="00560130" w:rsidRDefault="00A36714"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CARPINETO</w:t>
            </w:r>
          </w:p>
          <w:p w:rsidR="00A36714" w:rsidRPr="00560130" w:rsidRDefault="00A36714"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color w:val="000000"/>
                <w:sz w:val="16"/>
                <w:szCs w:val="16"/>
                <w:lang w:eastAsia="it-IT"/>
              </w:rPr>
              <w:t>(</w:t>
            </w:r>
            <w:proofErr w:type="spellStart"/>
            <w:r w:rsidRPr="00560130">
              <w:rPr>
                <w:rFonts w:ascii="Times New Roman" w:eastAsia="Times New Roman" w:hAnsi="Times New Roman" w:cs="Times New Roman"/>
                <w:color w:val="000000"/>
                <w:sz w:val="16"/>
                <w:szCs w:val="16"/>
                <w:lang w:eastAsia="it-IT"/>
              </w:rPr>
              <w:t>Invitalia</w:t>
            </w:r>
            <w:proofErr w:type="spellEnd"/>
            <w:r w:rsidRPr="00560130">
              <w:rPr>
                <w:rFonts w:ascii="Times New Roman" w:eastAsia="Times New Roman" w:hAnsi="Times New Roman" w:cs="Times New Roman"/>
                <w:color w:val="000000"/>
                <w:sz w:val="16"/>
                <w:szCs w:val="16"/>
                <w:lang w:eastAsia="it-IT"/>
              </w:rPr>
              <w:t xml:space="preserve"> e UTA per assistenza al RUP)</w:t>
            </w:r>
          </w:p>
        </w:tc>
      </w:tr>
      <w:tr w:rsidR="00560130" w:rsidRPr="00560130" w:rsidTr="00A36714">
        <w:trPr>
          <w:trHeight w:val="528"/>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p>
        </w:tc>
        <w:tc>
          <w:tcPr>
            <w:tcW w:w="3375" w:type="dxa"/>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SICILIA</w:t>
            </w: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CERDA (PA)</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TERRITORIO DI SCIARA C.DA CACCIONE</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Cs/>
                <w:color w:val="000000"/>
                <w:sz w:val="16"/>
                <w:szCs w:val="16"/>
                <w:lang w:eastAsia="it-IT"/>
              </w:rPr>
              <w:t>(</w:t>
            </w:r>
            <w:proofErr w:type="spellStart"/>
            <w:r w:rsidRPr="00560130">
              <w:rPr>
                <w:rFonts w:ascii="Times New Roman" w:eastAsia="Times New Roman" w:hAnsi="Times New Roman" w:cs="Times New Roman"/>
                <w:bCs/>
                <w:color w:val="000000"/>
                <w:sz w:val="16"/>
                <w:szCs w:val="16"/>
                <w:lang w:eastAsia="it-IT"/>
              </w:rPr>
              <w:t>Invitalia</w:t>
            </w:r>
            <w:proofErr w:type="spellEnd"/>
            <w:r w:rsidRPr="00560130">
              <w:rPr>
                <w:rFonts w:ascii="Times New Roman" w:eastAsia="Times New Roman" w:hAnsi="Times New Roman" w:cs="Times New Roman"/>
                <w:bCs/>
                <w:color w:val="000000"/>
                <w:sz w:val="16"/>
                <w:szCs w:val="16"/>
                <w:lang w:eastAsia="it-IT"/>
              </w:rPr>
              <w:t xml:space="preserve"> </w:t>
            </w:r>
            <w:r w:rsidRPr="00560130">
              <w:rPr>
                <w:rFonts w:ascii="Times New Roman" w:eastAsia="Times New Roman" w:hAnsi="Times New Roman" w:cs="Times New Roman"/>
                <w:color w:val="000000"/>
                <w:sz w:val="16"/>
                <w:szCs w:val="16"/>
                <w:lang w:eastAsia="it-IT"/>
              </w:rPr>
              <w:t>e UTA</w:t>
            </w:r>
            <w:r w:rsidRPr="00560130">
              <w:rPr>
                <w:rFonts w:ascii="Times New Roman" w:eastAsia="Times New Roman" w:hAnsi="Times New Roman" w:cs="Times New Roman"/>
                <w:bCs/>
                <w:color w:val="000000"/>
                <w:sz w:val="16"/>
                <w:szCs w:val="16"/>
                <w:lang w:eastAsia="it-IT"/>
              </w:rPr>
              <w:t>)</w:t>
            </w:r>
          </w:p>
        </w:tc>
      </w:tr>
      <w:tr w:rsidR="00560130" w:rsidRPr="00560130" w:rsidTr="00A36714">
        <w:trPr>
          <w:trHeight w:val="609"/>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p>
        </w:tc>
        <w:tc>
          <w:tcPr>
            <w:tcW w:w="3375" w:type="dxa"/>
            <w:vMerge w:val="restart"/>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PUGLIA</w:t>
            </w: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r w:rsidRPr="00560130">
              <w:rPr>
                <w:rFonts w:ascii="Times New Roman" w:eastAsia="Times New Roman" w:hAnsi="Times New Roman" w:cs="Times New Roman"/>
                <w:b/>
                <w:bCs/>
                <w:color w:val="000000"/>
                <w:sz w:val="16"/>
                <w:szCs w:val="16"/>
                <w:lang w:eastAsia="it-IT"/>
              </w:rPr>
              <w:t>LESINA (FG)</w:t>
            </w:r>
            <w:r w:rsidRPr="00560130">
              <w:rPr>
                <w:rFonts w:ascii="Times New Roman" w:eastAsia="Times New Roman" w:hAnsi="Times New Roman" w:cs="Times New Roman"/>
                <w:color w:val="000000"/>
                <w:sz w:val="16"/>
                <w:szCs w:val="16"/>
                <w:lang w:eastAsia="it-IT"/>
              </w:rPr>
              <w:br/>
              <w:t xml:space="preserve"> PONTONE PONTONICCHIO</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color w:val="000000"/>
                <w:sz w:val="16"/>
                <w:szCs w:val="16"/>
                <w:lang w:eastAsia="it-IT"/>
              </w:rPr>
              <w:t>(Stazione Unica Appaltante dei Laghi)</w:t>
            </w:r>
          </w:p>
        </w:tc>
      </w:tr>
      <w:tr w:rsidR="00560130" w:rsidRPr="00560130" w:rsidTr="00A36714">
        <w:trPr>
          <w:trHeight w:val="546"/>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p>
        </w:tc>
        <w:tc>
          <w:tcPr>
            <w:tcW w:w="3375" w:type="dxa"/>
            <w:vMerge/>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r w:rsidRPr="00560130">
              <w:rPr>
                <w:rFonts w:ascii="Times New Roman" w:eastAsia="Times New Roman" w:hAnsi="Times New Roman" w:cs="Times New Roman"/>
                <w:b/>
                <w:bCs/>
                <w:color w:val="000000"/>
                <w:sz w:val="16"/>
                <w:szCs w:val="16"/>
                <w:lang w:eastAsia="it-IT"/>
              </w:rPr>
              <w:t>SANNICANDRO DI BARI (BA)</w:t>
            </w:r>
            <w:r w:rsidRPr="00560130">
              <w:rPr>
                <w:rFonts w:ascii="Times New Roman" w:eastAsia="Times New Roman" w:hAnsi="Times New Roman" w:cs="Times New Roman"/>
                <w:color w:val="000000"/>
                <w:sz w:val="16"/>
                <w:szCs w:val="16"/>
                <w:lang w:eastAsia="it-IT"/>
              </w:rPr>
              <w:br/>
              <w:t xml:space="preserve"> PESCO ROSSO</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color w:val="000000"/>
                <w:sz w:val="16"/>
                <w:szCs w:val="16"/>
                <w:lang w:eastAsia="it-IT"/>
              </w:rPr>
              <w:t>(</w:t>
            </w:r>
            <w:proofErr w:type="spellStart"/>
            <w:r w:rsidRPr="00560130">
              <w:rPr>
                <w:rFonts w:ascii="Times New Roman" w:eastAsia="Times New Roman" w:hAnsi="Times New Roman" w:cs="Times New Roman"/>
                <w:color w:val="000000"/>
                <w:sz w:val="16"/>
                <w:szCs w:val="16"/>
                <w:lang w:eastAsia="it-IT"/>
              </w:rPr>
              <w:t>Invitalia</w:t>
            </w:r>
            <w:proofErr w:type="spellEnd"/>
            <w:r w:rsidRPr="00560130">
              <w:rPr>
                <w:rFonts w:ascii="Times New Roman" w:eastAsia="Times New Roman" w:hAnsi="Times New Roman" w:cs="Times New Roman"/>
                <w:color w:val="000000"/>
                <w:sz w:val="16"/>
                <w:szCs w:val="16"/>
                <w:lang w:eastAsia="it-IT"/>
              </w:rPr>
              <w:t>)</w:t>
            </w:r>
          </w:p>
        </w:tc>
      </w:tr>
      <w:tr w:rsidR="00560130" w:rsidRPr="00560130" w:rsidTr="00A36714">
        <w:trPr>
          <w:trHeight w:val="595"/>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p>
        </w:tc>
        <w:tc>
          <w:tcPr>
            <w:tcW w:w="3375" w:type="dxa"/>
            <w:vMerge w:val="restart"/>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CALABRIA</w:t>
            </w: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r w:rsidRPr="00560130">
              <w:rPr>
                <w:rFonts w:ascii="Times New Roman" w:eastAsia="Times New Roman" w:hAnsi="Times New Roman" w:cs="Times New Roman"/>
                <w:b/>
                <w:bCs/>
                <w:color w:val="000000"/>
                <w:sz w:val="16"/>
                <w:szCs w:val="16"/>
                <w:lang w:eastAsia="it-IT"/>
              </w:rPr>
              <w:t>VERBICARO (CS)</w:t>
            </w:r>
            <w:r w:rsidRPr="00560130">
              <w:rPr>
                <w:rFonts w:ascii="Times New Roman" w:eastAsia="Times New Roman" w:hAnsi="Times New Roman" w:cs="Times New Roman"/>
                <w:color w:val="000000"/>
                <w:sz w:val="16"/>
                <w:szCs w:val="16"/>
                <w:lang w:eastAsia="it-IT"/>
              </w:rPr>
              <w:br/>
              <w:t>ACQUA DEI BAGNI</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color w:val="000000"/>
                <w:sz w:val="16"/>
                <w:szCs w:val="16"/>
                <w:lang w:eastAsia="it-IT"/>
              </w:rPr>
              <w:t>(</w:t>
            </w:r>
            <w:proofErr w:type="spellStart"/>
            <w:r w:rsidRPr="00560130">
              <w:rPr>
                <w:rFonts w:ascii="Times New Roman" w:eastAsia="Times New Roman" w:hAnsi="Times New Roman" w:cs="Times New Roman"/>
                <w:color w:val="000000"/>
                <w:sz w:val="16"/>
                <w:szCs w:val="16"/>
                <w:lang w:eastAsia="it-IT"/>
              </w:rPr>
              <w:t>Invitalia</w:t>
            </w:r>
            <w:proofErr w:type="spellEnd"/>
            <w:r w:rsidRPr="00560130">
              <w:rPr>
                <w:rFonts w:ascii="Times New Roman" w:eastAsia="Times New Roman" w:hAnsi="Times New Roman" w:cs="Times New Roman"/>
                <w:color w:val="000000"/>
                <w:sz w:val="16"/>
                <w:szCs w:val="16"/>
                <w:lang w:eastAsia="it-IT"/>
              </w:rPr>
              <w:t>)</w:t>
            </w:r>
          </w:p>
        </w:tc>
      </w:tr>
      <w:tr w:rsidR="00560130" w:rsidRPr="00560130" w:rsidTr="00A36714">
        <w:trPr>
          <w:trHeight w:val="546"/>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p>
        </w:tc>
        <w:tc>
          <w:tcPr>
            <w:tcW w:w="3375" w:type="dxa"/>
            <w:vMerge/>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r w:rsidRPr="00560130">
              <w:rPr>
                <w:rFonts w:ascii="Times New Roman" w:eastAsia="Times New Roman" w:hAnsi="Times New Roman" w:cs="Times New Roman"/>
                <w:b/>
                <w:bCs/>
                <w:color w:val="000000"/>
                <w:sz w:val="16"/>
                <w:szCs w:val="16"/>
                <w:lang w:eastAsia="it-IT"/>
              </w:rPr>
              <w:t>SANGINETO (CS)</w:t>
            </w:r>
            <w:r w:rsidRPr="00560130">
              <w:rPr>
                <w:rFonts w:ascii="Times New Roman" w:eastAsia="Times New Roman" w:hAnsi="Times New Roman" w:cs="Times New Roman"/>
                <w:color w:val="000000"/>
                <w:sz w:val="16"/>
                <w:szCs w:val="16"/>
                <w:lang w:eastAsia="it-IT"/>
              </w:rPr>
              <w:br/>
              <w:t>TIMPA DI CIVITA</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color w:val="000000"/>
                <w:sz w:val="16"/>
                <w:szCs w:val="16"/>
                <w:lang w:eastAsia="it-IT"/>
              </w:rPr>
              <w:t>(U.T.A. di Napoli della P.C.M.)</w:t>
            </w:r>
          </w:p>
        </w:tc>
      </w:tr>
      <w:tr w:rsidR="00560130" w:rsidRPr="00560130" w:rsidTr="00A36714">
        <w:trPr>
          <w:trHeight w:val="546"/>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p>
        </w:tc>
        <w:tc>
          <w:tcPr>
            <w:tcW w:w="3375" w:type="dxa"/>
            <w:vMerge/>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BELMONTE CALABRO (RC)</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 xml:space="preserve">MANCHE </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Cs/>
                <w:color w:val="000000"/>
                <w:sz w:val="16"/>
                <w:szCs w:val="16"/>
                <w:lang w:eastAsia="it-IT"/>
              </w:rPr>
              <w:t>(</w:t>
            </w:r>
            <w:proofErr w:type="spellStart"/>
            <w:r w:rsidRPr="00560130">
              <w:rPr>
                <w:rFonts w:ascii="Times New Roman" w:eastAsia="Times New Roman" w:hAnsi="Times New Roman" w:cs="Times New Roman"/>
                <w:bCs/>
                <w:color w:val="000000"/>
                <w:sz w:val="16"/>
                <w:szCs w:val="16"/>
                <w:lang w:eastAsia="it-IT"/>
              </w:rPr>
              <w:t>Sogesid</w:t>
            </w:r>
            <w:proofErr w:type="spellEnd"/>
            <w:r w:rsidRPr="00560130">
              <w:rPr>
                <w:rFonts w:ascii="Times New Roman" w:eastAsia="Times New Roman" w:hAnsi="Times New Roman" w:cs="Times New Roman"/>
                <w:bCs/>
                <w:color w:val="000000"/>
                <w:sz w:val="16"/>
                <w:szCs w:val="16"/>
                <w:lang w:eastAsia="it-IT"/>
              </w:rPr>
              <w:t>)</w:t>
            </w:r>
          </w:p>
        </w:tc>
      </w:tr>
      <w:tr w:rsidR="00560130" w:rsidRPr="00560130" w:rsidTr="00A36714">
        <w:trPr>
          <w:trHeight w:val="279"/>
        </w:trPr>
        <w:tc>
          <w:tcPr>
            <w:tcW w:w="9491" w:type="dxa"/>
            <w:gridSpan w:val="4"/>
            <w:shd w:val="clear" w:color="auto" w:fill="A6A6A6" w:themeFill="background1" w:themeFillShade="A6"/>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Giugno 2022</w:t>
            </w:r>
          </w:p>
          <w:p w:rsidR="00560130" w:rsidRPr="00560130" w:rsidRDefault="00560130" w:rsidP="00560130">
            <w:pPr>
              <w:spacing w:after="0" w:line="240" w:lineRule="auto"/>
              <w:jc w:val="center"/>
              <w:rPr>
                <w:rFonts w:ascii="Times New Roman" w:eastAsia="Times New Roman" w:hAnsi="Times New Roman" w:cs="Times New Roman"/>
                <w:bCs/>
                <w:i/>
                <w:color w:val="000000"/>
                <w:sz w:val="16"/>
                <w:szCs w:val="16"/>
                <w:lang w:eastAsia="it-IT"/>
              </w:rPr>
            </w:pPr>
            <w:r w:rsidRPr="00560130">
              <w:rPr>
                <w:rFonts w:ascii="Times New Roman" w:eastAsia="Times New Roman" w:hAnsi="Times New Roman" w:cs="Times New Roman"/>
                <w:bCs/>
                <w:i/>
                <w:color w:val="000000"/>
                <w:sz w:val="16"/>
                <w:szCs w:val="16"/>
                <w:lang w:eastAsia="it-IT"/>
              </w:rPr>
              <w:t>Regolarizzati 74/81</w:t>
            </w:r>
          </w:p>
        </w:tc>
      </w:tr>
      <w:tr w:rsidR="00560130" w:rsidRPr="00560130" w:rsidTr="00A36714">
        <w:trPr>
          <w:trHeight w:val="653"/>
        </w:trPr>
        <w:tc>
          <w:tcPr>
            <w:tcW w:w="2370" w:type="dxa"/>
            <w:gridSpan w:val="2"/>
            <w:vMerge w:val="restart"/>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p>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p>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p>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p>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p>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p>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XV Semestralità</w:t>
            </w:r>
          </w:p>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02/06/2022</w:t>
            </w:r>
          </w:p>
          <w:p w:rsidR="00560130" w:rsidRPr="00560130" w:rsidRDefault="00A36714" w:rsidP="00560130">
            <w:pPr>
              <w:spacing w:after="0" w:line="240" w:lineRule="auto"/>
              <w:jc w:val="center"/>
              <w:rPr>
                <w:rFonts w:ascii="Times New Roman" w:eastAsia="Times New Roman" w:hAnsi="Times New Roman" w:cs="Times New Roman"/>
                <w:b/>
                <w:color w:val="000000"/>
                <w:sz w:val="16"/>
                <w:szCs w:val="16"/>
                <w:lang w:eastAsia="it-IT"/>
              </w:rPr>
            </w:pPr>
            <w:r>
              <w:rPr>
                <w:rFonts w:ascii="Times New Roman" w:eastAsia="Times New Roman" w:hAnsi="Times New Roman" w:cs="Times New Roman"/>
                <w:b/>
                <w:color w:val="000000"/>
                <w:sz w:val="16"/>
                <w:szCs w:val="16"/>
                <w:lang w:eastAsia="it-IT"/>
              </w:rPr>
              <w:t>(11</w:t>
            </w:r>
            <w:r w:rsidR="00560130" w:rsidRPr="00560130">
              <w:rPr>
                <w:rFonts w:ascii="Times New Roman" w:eastAsia="Times New Roman" w:hAnsi="Times New Roman" w:cs="Times New Roman"/>
                <w:b/>
                <w:color w:val="000000"/>
                <w:sz w:val="16"/>
                <w:szCs w:val="16"/>
                <w:lang w:eastAsia="it-IT"/>
              </w:rPr>
              <w:t xml:space="preserve"> siti)</w:t>
            </w:r>
          </w:p>
        </w:tc>
        <w:tc>
          <w:tcPr>
            <w:tcW w:w="3375" w:type="dxa"/>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ABRUZZO</w:t>
            </w: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VASTO (CH)</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Cs/>
                <w:color w:val="000000"/>
                <w:sz w:val="16"/>
                <w:szCs w:val="16"/>
                <w:lang w:eastAsia="it-IT"/>
              </w:rPr>
              <w:t>VALLONE MALTEMPO</w:t>
            </w:r>
            <w:r w:rsidRPr="00560130">
              <w:rPr>
                <w:rFonts w:ascii="Times New Roman" w:eastAsia="Times New Roman" w:hAnsi="Times New Roman" w:cs="Times New Roman"/>
                <w:bCs/>
                <w:color w:val="000000"/>
                <w:sz w:val="16"/>
                <w:szCs w:val="16"/>
                <w:lang w:eastAsia="it-IT"/>
              </w:rPr>
              <w:br/>
              <w:t>(</w:t>
            </w:r>
            <w:proofErr w:type="spellStart"/>
            <w:r w:rsidRPr="00560130">
              <w:rPr>
                <w:rFonts w:ascii="Times New Roman" w:eastAsia="Times New Roman" w:hAnsi="Times New Roman" w:cs="Times New Roman"/>
                <w:bCs/>
                <w:color w:val="000000"/>
                <w:sz w:val="16"/>
                <w:szCs w:val="16"/>
                <w:lang w:eastAsia="it-IT"/>
              </w:rPr>
              <w:t>Sogesid</w:t>
            </w:r>
            <w:proofErr w:type="spellEnd"/>
            <w:r w:rsidRPr="00560130">
              <w:rPr>
                <w:rFonts w:ascii="Times New Roman" w:eastAsia="Times New Roman" w:hAnsi="Times New Roman" w:cs="Times New Roman"/>
                <w:bCs/>
                <w:color w:val="000000"/>
                <w:sz w:val="16"/>
                <w:szCs w:val="16"/>
                <w:lang w:eastAsia="it-IT"/>
              </w:rPr>
              <w:t>)</w:t>
            </w:r>
          </w:p>
        </w:tc>
      </w:tr>
      <w:tr w:rsidR="00560130" w:rsidRPr="00560130" w:rsidTr="00A36714">
        <w:trPr>
          <w:trHeight w:val="653"/>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p>
        </w:tc>
        <w:tc>
          <w:tcPr>
            <w:tcW w:w="3375" w:type="dxa"/>
            <w:vMerge w:val="restart"/>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CAMPANIA</w:t>
            </w: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SAN LUPO (BN)</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DEFENZOLA</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Cs/>
                <w:color w:val="000000"/>
                <w:sz w:val="16"/>
                <w:szCs w:val="16"/>
                <w:lang w:eastAsia="it-IT"/>
              </w:rPr>
              <w:t>(</w:t>
            </w:r>
            <w:r w:rsidRPr="00560130">
              <w:rPr>
                <w:rFonts w:ascii="Times New Roman" w:eastAsia="Times New Roman" w:hAnsi="Times New Roman" w:cs="Times New Roman"/>
                <w:color w:val="000000"/>
                <w:sz w:val="16"/>
                <w:szCs w:val="16"/>
                <w:lang w:eastAsia="it-IT"/>
              </w:rPr>
              <w:t>U.T.A. di Napoli della P.C.M.)</w:t>
            </w:r>
          </w:p>
        </w:tc>
      </w:tr>
      <w:tr w:rsidR="00560130" w:rsidRPr="00560130" w:rsidTr="00A36714">
        <w:trPr>
          <w:trHeight w:val="653"/>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p>
        </w:tc>
        <w:tc>
          <w:tcPr>
            <w:tcW w:w="3375" w:type="dxa"/>
            <w:vMerge/>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r w:rsidRPr="00560130">
              <w:rPr>
                <w:rFonts w:ascii="Times New Roman" w:eastAsia="Times New Roman" w:hAnsi="Times New Roman" w:cs="Times New Roman"/>
                <w:b/>
                <w:bCs/>
                <w:color w:val="000000"/>
                <w:sz w:val="16"/>
                <w:szCs w:val="16"/>
                <w:lang w:eastAsia="it-IT"/>
              </w:rPr>
              <w:t xml:space="preserve">SANT’ARCANGELO TRIMONTE (BN) </w:t>
            </w:r>
            <w:r w:rsidRPr="00560130">
              <w:rPr>
                <w:rFonts w:ascii="Times New Roman" w:eastAsia="Times New Roman" w:hAnsi="Times New Roman" w:cs="Times New Roman"/>
                <w:color w:val="000000"/>
                <w:sz w:val="16"/>
                <w:szCs w:val="16"/>
                <w:lang w:eastAsia="it-IT"/>
              </w:rPr>
              <w:br/>
              <w:t xml:space="preserve"> PIANELLA NOCECCHIA</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color w:val="000000"/>
                <w:sz w:val="16"/>
                <w:szCs w:val="16"/>
                <w:lang w:eastAsia="it-IT"/>
              </w:rPr>
              <w:t>(</w:t>
            </w:r>
            <w:proofErr w:type="spellStart"/>
            <w:r w:rsidRPr="00560130">
              <w:rPr>
                <w:rFonts w:ascii="Times New Roman" w:eastAsia="Times New Roman" w:hAnsi="Times New Roman" w:cs="Times New Roman"/>
                <w:color w:val="000000"/>
                <w:sz w:val="16"/>
                <w:szCs w:val="16"/>
                <w:lang w:eastAsia="it-IT"/>
              </w:rPr>
              <w:t>Sogesid</w:t>
            </w:r>
            <w:proofErr w:type="spellEnd"/>
            <w:r w:rsidRPr="00560130">
              <w:rPr>
                <w:rFonts w:ascii="Times New Roman" w:eastAsia="Times New Roman" w:hAnsi="Times New Roman" w:cs="Times New Roman"/>
                <w:color w:val="000000"/>
                <w:sz w:val="16"/>
                <w:szCs w:val="16"/>
                <w:lang w:eastAsia="it-IT"/>
              </w:rPr>
              <w:t>)</w:t>
            </w:r>
          </w:p>
        </w:tc>
      </w:tr>
      <w:tr w:rsidR="00560130" w:rsidRPr="00560130" w:rsidTr="00A36714">
        <w:trPr>
          <w:trHeight w:val="653"/>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p>
        </w:tc>
        <w:tc>
          <w:tcPr>
            <w:tcW w:w="3375" w:type="dxa"/>
            <w:vMerge w:val="restart"/>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CALABRIA</w:t>
            </w: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AMANTEA (CS)</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GRASSULLO</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w:t>
            </w:r>
            <w:proofErr w:type="spellStart"/>
            <w:r w:rsidRPr="00560130">
              <w:rPr>
                <w:rFonts w:ascii="Times New Roman" w:eastAsia="Times New Roman" w:hAnsi="Times New Roman" w:cs="Times New Roman"/>
                <w:bCs/>
                <w:color w:val="000000"/>
                <w:sz w:val="16"/>
                <w:szCs w:val="16"/>
                <w:lang w:eastAsia="it-IT"/>
              </w:rPr>
              <w:t>Invitalia</w:t>
            </w:r>
            <w:proofErr w:type="spellEnd"/>
            <w:r w:rsidRPr="00560130">
              <w:rPr>
                <w:rFonts w:ascii="Times New Roman" w:eastAsia="Times New Roman" w:hAnsi="Times New Roman" w:cs="Times New Roman"/>
                <w:bCs/>
                <w:color w:val="000000"/>
                <w:sz w:val="16"/>
                <w:szCs w:val="16"/>
                <w:lang w:eastAsia="it-IT"/>
              </w:rPr>
              <w:t>)</w:t>
            </w:r>
          </w:p>
        </w:tc>
      </w:tr>
      <w:tr w:rsidR="00560130" w:rsidRPr="00560130" w:rsidTr="00A36714">
        <w:trPr>
          <w:trHeight w:val="653"/>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p>
        </w:tc>
        <w:tc>
          <w:tcPr>
            <w:tcW w:w="3375" w:type="dxa"/>
            <w:vMerge/>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r w:rsidRPr="00560130">
              <w:rPr>
                <w:rFonts w:ascii="Times New Roman" w:eastAsia="Times New Roman" w:hAnsi="Times New Roman" w:cs="Times New Roman"/>
                <w:b/>
                <w:bCs/>
                <w:color w:val="000000"/>
                <w:sz w:val="16"/>
                <w:szCs w:val="16"/>
                <w:lang w:eastAsia="it-IT"/>
              </w:rPr>
              <w:t>MAGISANO (CZ)</w:t>
            </w:r>
            <w:r w:rsidRPr="00560130">
              <w:rPr>
                <w:rFonts w:ascii="Times New Roman" w:eastAsia="Times New Roman" w:hAnsi="Times New Roman" w:cs="Times New Roman"/>
                <w:color w:val="000000"/>
                <w:sz w:val="16"/>
                <w:szCs w:val="16"/>
                <w:lang w:eastAsia="it-IT"/>
              </w:rPr>
              <w:br/>
              <w:t xml:space="preserve"> FINOIERI</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color w:val="000000"/>
                <w:sz w:val="16"/>
                <w:szCs w:val="16"/>
                <w:lang w:eastAsia="it-IT"/>
              </w:rPr>
              <w:t>(U.T.A. di Napoli della P.C.M.)</w:t>
            </w:r>
          </w:p>
        </w:tc>
      </w:tr>
      <w:tr w:rsidR="00560130" w:rsidRPr="00560130" w:rsidTr="00A36714">
        <w:trPr>
          <w:trHeight w:val="653"/>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p>
        </w:tc>
        <w:tc>
          <w:tcPr>
            <w:tcW w:w="3375" w:type="dxa"/>
            <w:vMerge/>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r w:rsidRPr="00560130">
              <w:rPr>
                <w:rFonts w:ascii="Times New Roman" w:eastAsia="Times New Roman" w:hAnsi="Times New Roman" w:cs="Times New Roman"/>
                <w:b/>
                <w:bCs/>
                <w:color w:val="000000"/>
                <w:sz w:val="16"/>
                <w:szCs w:val="16"/>
                <w:lang w:eastAsia="it-IT"/>
              </w:rPr>
              <w:t>MORMANNO (CS)</w:t>
            </w:r>
            <w:r w:rsidRPr="00560130">
              <w:rPr>
                <w:rFonts w:ascii="Times New Roman" w:eastAsia="Times New Roman" w:hAnsi="Times New Roman" w:cs="Times New Roman"/>
                <w:color w:val="000000"/>
                <w:sz w:val="16"/>
                <w:szCs w:val="16"/>
                <w:lang w:eastAsia="it-IT"/>
              </w:rPr>
              <w:br/>
              <w:t>OMBRELE</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color w:val="000000"/>
                <w:sz w:val="16"/>
                <w:szCs w:val="16"/>
                <w:lang w:eastAsia="it-IT"/>
              </w:rPr>
              <w:t xml:space="preserve"> (Centrale unica di Committenza di Morano Calabro)</w:t>
            </w:r>
          </w:p>
        </w:tc>
      </w:tr>
      <w:tr w:rsidR="00560130" w:rsidRPr="00560130" w:rsidTr="00A36714">
        <w:trPr>
          <w:trHeight w:val="653"/>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p>
        </w:tc>
        <w:tc>
          <w:tcPr>
            <w:tcW w:w="3375" w:type="dxa"/>
            <w:vMerge/>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LONGOBARDI (CS)</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TREMOLI TOSTO</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Cs/>
                <w:color w:val="000000"/>
                <w:sz w:val="16"/>
                <w:szCs w:val="16"/>
                <w:lang w:eastAsia="it-IT"/>
              </w:rPr>
              <w:t>(Centrale Unica di Committenza di Morano Calabro)</w:t>
            </w:r>
          </w:p>
        </w:tc>
      </w:tr>
      <w:tr w:rsidR="00560130" w:rsidRPr="00560130" w:rsidTr="00A36714">
        <w:trPr>
          <w:trHeight w:val="667"/>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p>
        </w:tc>
        <w:tc>
          <w:tcPr>
            <w:tcW w:w="3375" w:type="dxa"/>
            <w:vMerge w:val="restart"/>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VENETO</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r w:rsidRPr="00560130">
              <w:rPr>
                <w:rFonts w:ascii="Times New Roman" w:eastAsia="Times New Roman" w:hAnsi="Times New Roman" w:cs="Times New Roman"/>
                <w:b/>
                <w:bCs/>
                <w:color w:val="000000"/>
                <w:sz w:val="16"/>
                <w:szCs w:val="16"/>
                <w:lang w:eastAsia="it-IT"/>
              </w:rPr>
              <w:t>MIRA (VE)</w:t>
            </w:r>
            <w:r w:rsidRPr="00560130">
              <w:rPr>
                <w:rFonts w:ascii="Times New Roman" w:eastAsia="Times New Roman" w:hAnsi="Times New Roman" w:cs="Times New Roman"/>
                <w:color w:val="000000"/>
                <w:sz w:val="16"/>
                <w:szCs w:val="16"/>
                <w:lang w:eastAsia="it-IT"/>
              </w:rPr>
              <w:br/>
              <w:t xml:space="preserve"> OLMO DI BORBIAGO </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color w:val="000000"/>
                <w:sz w:val="16"/>
                <w:szCs w:val="16"/>
                <w:lang w:eastAsia="it-IT"/>
              </w:rPr>
              <w:t>(</w:t>
            </w:r>
            <w:proofErr w:type="spellStart"/>
            <w:r w:rsidRPr="00560130">
              <w:rPr>
                <w:rFonts w:ascii="Times New Roman" w:eastAsia="Times New Roman" w:hAnsi="Times New Roman" w:cs="Times New Roman"/>
                <w:color w:val="000000"/>
                <w:sz w:val="16"/>
                <w:szCs w:val="16"/>
                <w:lang w:eastAsia="it-IT"/>
              </w:rPr>
              <w:t>Provv</w:t>
            </w:r>
            <w:proofErr w:type="spellEnd"/>
            <w:r w:rsidRPr="00560130">
              <w:rPr>
                <w:rFonts w:ascii="Times New Roman" w:eastAsia="Times New Roman" w:hAnsi="Times New Roman" w:cs="Times New Roman"/>
                <w:color w:val="000000"/>
                <w:sz w:val="16"/>
                <w:szCs w:val="16"/>
                <w:lang w:eastAsia="it-IT"/>
              </w:rPr>
              <w:t xml:space="preserve">. </w:t>
            </w:r>
            <w:proofErr w:type="spellStart"/>
            <w:r w:rsidRPr="00560130">
              <w:rPr>
                <w:rFonts w:ascii="Times New Roman" w:eastAsia="Times New Roman" w:hAnsi="Times New Roman" w:cs="Times New Roman"/>
                <w:color w:val="000000"/>
                <w:sz w:val="16"/>
                <w:szCs w:val="16"/>
                <w:lang w:eastAsia="it-IT"/>
              </w:rPr>
              <w:t>Interreg</w:t>
            </w:r>
            <w:proofErr w:type="spellEnd"/>
            <w:r w:rsidRPr="00560130">
              <w:rPr>
                <w:rFonts w:ascii="Times New Roman" w:eastAsia="Times New Roman" w:hAnsi="Times New Roman" w:cs="Times New Roman"/>
                <w:color w:val="000000"/>
                <w:sz w:val="16"/>
                <w:szCs w:val="16"/>
                <w:lang w:eastAsia="it-IT"/>
              </w:rPr>
              <w:t>. OO. PP. Veneto)</w:t>
            </w:r>
          </w:p>
        </w:tc>
      </w:tr>
      <w:tr w:rsidR="00560130" w:rsidRPr="00560130" w:rsidTr="00A36714">
        <w:trPr>
          <w:trHeight w:val="689"/>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p>
        </w:tc>
        <w:tc>
          <w:tcPr>
            <w:tcW w:w="3375" w:type="dxa"/>
            <w:vMerge/>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r w:rsidRPr="00560130">
              <w:rPr>
                <w:rFonts w:ascii="Times New Roman" w:eastAsia="Times New Roman" w:hAnsi="Times New Roman" w:cs="Times New Roman"/>
                <w:b/>
                <w:bCs/>
                <w:color w:val="000000"/>
                <w:sz w:val="16"/>
                <w:szCs w:val="16"/>
                <w:lang w:eastAsia="it-IT"/>
              </w:rPr>
              <w:t>VENEZIA</w:t>
            </w:r>
            <w:r w:rsidRPr="00560130">
              <w:rPr>
                <w:rFonts w:ascii="Times New Roman" w:eastAsia="Times New Roman" w:hAnsi="Times New Roman" w:cs="Times New Roman"/>
                <w:color w:val="000000"/>
                <w:sz w:val="16"/>
                <w:szCs w:val="16"/>
                <w:lang w:eastAsia="it-IT"/>
              </w:rPr>
              <w:br/>
              <w:t xml:space="preserve"> MORANZANI B</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color w:val="000000"/>
                <w:sz w:val="16"/>
                <w:szCs w:val="16"/>
                <w:lang w:eastAsia="it-IT"/>
              </w:rPr>
              <w:t>(Sistema Integrale Fusina Ambientale – S.I.F.A.)</w:t>
            </w:r>
          </w:p>
        </w:tc>
      </w:tr>
      <w:tr w:rsidR="00560130" w:rsidRPr="00560130" w:rsidTr="00A36714">
        <w:trPr>
          <w:trHeight w:val="689"/>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p>
        </w:tc>
        <w:tc>
          <w:tcPr>
            <w:tcW w:w="3375" w:type="dxa"/>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PUGLIA</w:t>
            </w: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SAN PIETRO VERNOTICO (BR)</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MARCIANDARE</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color w:val="000000"/>
                <w:sz w:val="16"/>
                <w:szCs w:val="16"/>
                <w:lang w:eastAsia="it-IT"/>
              </w:rPr>
              <w:t>(</w:t>
            </w:r>
            <w:proofErr w:type="spellStart"/>
            <w:r w:rsidRPr="00560130">
              <w:rPr>
                <w:rFonts w:ascii="Times New Roman" w:eastAsia="Times New Roman" w:hAnsi="Times New Roman" w:cs="Times New Roman"/>
                <w:color w:val="000000"/>
                <w:sz w:val="16"/>
                <w:szCs w:val="16"/>
                <w:lang w:eastAsia="it-IT"/>
              </w:rPr>
              <w:t>Invitalia</w:t>
            </w:r>
            <w:proofErr w:type="spellEnd"/>
            <w:r w:rsidRPr="00560130">
              <w:rPr>
                <w:rFonts w:ascii="Times New Roman" w:eastAsia="Times New Roman" w:hAnsi="Times New Roman" w:cs="Times New Roman"/>
                <w:color w:val="000000"/>
                <w:sz w:val="16"/>
                <w:szCs w:val="16"/>
                <w:lang w:eastAsia="it-IT"/>
              </w:rPr>
              <w:t>)</w:t>
            </w:r>
          </w:p>
        </w:tc>
      </w:tr>
      <w:tr w:rsidR="00A36714" w:rsidRPr="00560130" w:rsidTr="00A36714">
        <w:trPr>
          <w:trHeight w:val="689"/>
        </w:trPr>
        <w:tc>
          <w:tcPr>
            <w:tcW w:w="2370" w:type="dxa"/>
            <w:gridSpan w:val="2"/>
            <w:shd w:val="clear" w:color="auto" w:fill="D9D9D9" w:themeFill="background1" w:themeFillShade="D9"/>
            <w:noWrap/>
            <w:vAlign w:val="center"/>
          </w:tcPr>
          <w:p w:rsidR="00A36714" w:rsidRPr="00560130" w:rsidRDefault="00A36714" w:rsidP="00560130">
            <w:pPr>
              <w:spacing w:after="0" w:line="240" w:lineRule="auto"/>
              <w:jc w:val="center"/>
              <w:rPr>
                <w:rFonts w:ascii="Times New Roman" w:eastAsia="Times New Roman" w:hAnsi="Times New Roman" w:cs="Times New Roman"/>
                <w:b/>
                <w:color w:val="000000"/>
                <w:sz w:val="16"/>
                <w:szCs w:val="16"/>
                <w:lang w:eastAsia="it-IT"/>
              </w:rPr>
            </w:pPr>
          </w:p>
        </w:tc>
        <w:tc>
          <w:tcPr>
            <w:tcW w:w="3375" w:type="dxa"/>
            <w:shd w:val="clear" w:color="auto" w:fill="auto"/>
            <w:noWrap/>
            <w:vAlign w:val="center"/>
          </w:tcPr>
          <w:p w:rsidR="00A36714" w:rsidRPr="00560130" w:rsidRDefault="00A36714" w:rsidP="00560130">
            <w:pPr>
              <w:spacing w:after="0" w:line="240" w:lineRule="auto"/>
              <w:jc w:val="center"/>
              <w:rPr>
                <w:rFonts w:ascii="Times New Roman" w:eastAsia="Times New Roman" w:hAnsi="Times New Roman" w:cs="Times New Roman"/>
                <w:b/>
                <w:bCs/>
                <w:color w:val="000000"/>
                <w:sz w:val="16"/>
                <w:szCs w:val="16"/>
                <w:lang w:eastAsia="it-IT"/>
              </w:rPr>
            </w:pPr>
            <w:r>
              <w:rPr>
                <w:rFonts w:ascii="Times New Roman" w:eastAsia="Times New Roman" w:hAnsi="Times New Roman" w:cs="Times New Roman"/>
                <w:b/>
                <w:bCs/>
                <w:color w:val="000000"/>
                <w:sz w:val="16"/>
                <w:szCs w:val="16"/>
                <w:lang w:eastAsia="it-IT"/>
              </w:rPr>
              <w:t>LAZIO</w:t>
            </w:r>
          </w:p>
        </w:tc>
        <w:tc>
          <w:tcPr>
            <w:tcW w:w="3746" w:type="dxa"/>
            <w:shd w:val="clear" w:color="auto" w:fill="auto"/>
            <w:vAlign w:val="center"/>
          </w:tcPr>
          <w:p w:rsidR="00A36714" w:rsidRPr="00560130" w:rsidRDefault="00A36714" w:rsidP="00A36714">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TREVI (FR)</w:t>
            </w:r>
          </w:p>
          <w:p w:rsidR="00A36714" w:rsidRPr="00560130" w:rsidRDefault="00A36714" w:rsidP="00A36714">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FORNACE</w:t>
            </w:r>
          </w:p>
          <w:p w:rsidR="00A36714" w:rsidRPr="00560130" w:rsidRDefault="00A36714" w:rsidP="00A36714">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color w:val="000000"/>
                <w:sz w:val="16"/>
                <w:szCs w:val="16"/>
                <w:lang w:eastAsia="it-IT"/>
              </w:rPr>
              <w:t>(</w:t>
            </w:r>
            <w:proofErr w:type="spellStart"/>
            <w:r w:rsidRPr="00560130">
              <w:rPr>
                <w:rFonts w:ascii="Times New Roman" w:eastAsia="Times New Roman" w:hAnsi="Times New Roman" w:cs="Times New Roman"/>
                <w:color w:val="000000"/>
                <w:sz w:val="16"/>
                <w:szCs w:val="16"/>
                <w:lang w:eastAsia="it-IT"/>
              </w:rPr>
              <w:t>Invitalia</w:t>
            </w:r>
            <w:proofErr w:type="spellEnd"/>
            <w:r w:rsidRPr="00560130">
              <w:rPr>
                <w:rFonts w:ascii="Times New Roman" w:eastAsia="Times New Roman" w:hAnsi="Times New Roman" w:cs="Times New Roman"/>
                <w:color w:val="000000"/>
                <w:sz w:val="16"/>
                <w:szCs w:val="16"/>
                <w:lang w:eastAsia="it-IT"/>
              </w:rPr>
              <w:t xml:space="preserve"> e UTA per assistenza al RUP))</w:t>
            </w:r>
          </w:p>
        </w:tc>
      </w:tr>
      <w:tr w:rsidR="00560130" w:rsidRPr="00560130" w:rsidTr="00A36714">
        <w:trPr>
          <w:trHeight w:val="279"/>
        </w:trPr>
        <w:tc>
          <w:tcPr>
            <w:tcW w:w="9491" w:type="dxa"/>
            <w:gridSpan w:val="4"/>
            <w:shd w:val="clear" w:color="auto" w:fill="A6A6A6" w:themeFill="background1" w:themeFillShade="A6"/>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Dicembre 2022</w:t>
            </w:r>
          </w:p>
          <w:p w:rsidR="00560130" w:rsidRPr="00560130" w:rsidRDefault="00560130" w:rsidP="00560130">
            <w:pPr>
              <w:spacing w:after="0" w:line="240" w:lineRule="auto"/>
              <w:jc w:val="center"/>
              <w:rPr>
                <w:rFonts w:ascii="Times New Roman" w:eastAsia="Times New Roman" w:hAnsi="Times New Roman" w:cs="Times New Roman"/>
                <w:bCs/>
                <w:i/>
                <w:color w:val="000000"/>
                <w:sz w:val="16"/>
                <w:szCs w:val="16"/>
                <w:lang w:eastAsia="it-IT"/>
              </w:rPr>
            </w:pPr>
            <w:r w:rsidRPr="00560130">
              <w:rPr>
                <w:rFonts w:ascii="Times New Roman" w:eastAsia="Times New Roman" w:hAnsi="Times New Roman" w:cs="Times New Roman"/>
                <w:bCs/>
                <w:i/>
                <w:color w:val="000000"/>
                <w:sz w:val="16"/>
                <w:szCs w:val="16"/>
                <w:lang w:eastAsia="it-IT"/>
              </w:rPr>
              <w:t>Regolarizzati 77/81</w:t>
            </w:r>
          </w:p>
        </w:tc>
      </w:tr>
      <w:tr w:rsidR="00560130" w:rsidRPr="00560130" w:rsidTr="00A36714">
        <w:trPr>
          <w:trHeight w:val="553"/>
        </w:trPr>
        <w:tc>
          <w:tcPr>
            <w:tcW w:w="2370" w:type="dxa"/>
            <w:gridSpan w:val="2"/>
            <w:vMerge w:val="restart"/>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XVI Semestralità</w:t>
            </w:r>
          </w:p>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02/12/2022</w:t>
            </w:r>
          </w:p>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(3 siti)</w:t>
            </w:r>
          </w:p>
        </w:tc>
        <w:tc>
          <w:tcPr>
            <w:tcW w:w="3375" w:type="dxa"/>
            <w:vMerge w:val="restart"/>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CALABRIA</w:t>
            </w: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PIZZO (VV)</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MARINELLA</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Cs/>
                <w:color w:val="000000"/>
                <w:sz w:val="16"/>
                <w:szCs w:val="16"/>
                <w:lang w:eastAsia="it-IT"/>
              </w:rPr>
              <w:t>(</w:t>
            </w:r>
            <w:proofErr w:type="spellStart"/>
            <w:r w:rsidRPr="00560130">
              <w:rPr>
                <w:rFonts w:ascii="Times New Roman" w:eastAsia="Times New Roman" w:hAnsi="Times New Roman" w:cs="Times New Roman"/>
                <w:bCs/>
                <w:color w:val="000000"/>
                <w:sz w:val="16"/>
                <w:szCs w:val="16"/>
                <w:lang w:eastAsia="it-IT"/>
              </w:rPr>
              <w:t>Invitalia</w:t>
            </w:r>
            <w:proofErr w:type="spellEnd"/>
            <w:r w:rsidRPr="00560130">
              <w:rPr>
                <w:rFonts w:ascii="Times New Roman" w:eastAsia="Times New Roman" w:hAnsi="Times New Roman" w:cs="Times New Roman"/>
                <w:bCs/>
                <w:color w:val="000000"/>
                <w:sz w:val="16"/>
                <w:szCs w:val="16"/>
                <w:lang w:eastAsia="it-IT"/>
              </w:rPr>
              <w:t>)</w:t>
            </w:r>
          </w:p>
        </w:tc>
      </w:tr>
      <w:tr w:rsidR="00560130" w:rsidRPr="00560130" w:rsidTr="00A36714">
        <w:trPr>
          <w:trHeight w:val="681"/>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p>
        </w:tc>
        <w:tc>
          <w:tcPr>
            <w:tcW w:w="3375" w:type="dxa"/>
            <w:vMerge/>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BIANCHI - COLOSIMI (CS)</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COLLE FRATANTONIO</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Cs/>
                <w:color w:val="000000"/>
                <w:sz w:val="16"/>
                <w:szCs w:val="16"/>
                <w:lang w:eastAsia="it-IT"/>
              </w:rPr>
              <w:t>(</w:t>
            </w:r>
            <w:proofErr w:type="spellStart"/>
            <w:r w:rsidRPr="00560130">
              <w:rPr>
                <w:rFonts w:ascii="Times New Roman" w:eastAsia="Times New Roman" w:hAnsi="Times New Roman" w:cs="Times New Roman"/>
                <w:bCs/>
                <w:color w:val="000000"/>
                <w:sz w:val="16"/>
                <w:szCs w:val="16"/>
                <w:lang w:eastAsia="it-IT"/>
              </w:rPr>
              <w:t>Invitalia</w:t>
            </w:r>
            <w:proofErr w:type="spellEnd"/>
            <w:r w:rsidRPr="00560130">
              <w:rPr>
                <w:rFonts w:ascii="Times New Roman" w:eastAsia="Times New Roman" w:hAnsi="Times New Roman" w:cs="Times New Roman"/>
                <w:bCs/>
                <w:color w:val="000000"/>
                <w:sz w:val="16"/>
                <w:szCs w:val="16"/>
                <w:lang w:eastAsia="it-IT"/>
              </w:rPr>
              <w:t>)</w:t>
            </w:r>
          </w:p>
        </w:tc>
      </w:tr>
      <w:tr w:rsidR="00560130" w:rsidRPr="00560130" w:rsidTr="00A36714">
        <w:trPr>
          <w:trHeight w:val="526"/>
        </w:trPr>
        <w:tc>
          <w:tcPr>
            <w:tcW w:w="2370" w:type="dxa"/>
            <w:gridSpan w:val="2"/>
            <w:vMerge/>
            <w:tcBorders>
              <w:bottom w:val="single" w:sz="4" w:space="0" w:color="auto"/>
            </w:tcBorders>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p>
        </w:tc>
        <w:tc>
          <w:tcPr>
            <w:tcW w:w="3375" w:type="dxa"/>
            <w:tcBorders>
              <w:bottom w:val="single" w:sz="4" w:space="0" w:color="auto"/>
            </w:tcBorders>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CAMPANIA</w:t>
            </w:r>
          </w:p>
        </w:tc>
        <w:tc>
          <w:tcPr>
            <w:tcW w:w="3746" w:type="dxa"/>
            <w:tcBorders>
              <w:bottom w:val="single" w:sz="4" w:space="0" w:color="auto"/>
            </w:tcBorders>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r w:rsidRPr="00560130">
              <w:rPr>
                <w:rFonts w:ascii="Times New Roman" w:eastAsia="Times New Roman" w:hAnsi="Times New Roman" w:cs="Times New Roman"/>
                <w:b/>
                <w:bCs/>
                <w:color w:val="000000"/>
                <w:sz w:val="16"/>
                <w:szCs w:val="16"/>
                <w:lang w:eastAsia="it-IT"/>
              </w:rPr>
              <w:t>PAGANI (SA)</w:t>
            </w:r>
            <w:r w:rsidRPr="00560130">
              <w:rPr>
                <w:rFonts w:ascii="Times New Roman" w:eastAsia="Times New Roman" w:hAnsi="Times New Roman" w:cs="Times New Roman"/>
                <w:color w:val="000000"/>
                <w:sz w:val="16"/>
                <w:szCs w:val="16"/>
                <w:lang w:eastAsia="it-IT"/>
              </w:rPr>
              <w:br/>
              <w:t xml:space="preserve"> TORRETTA</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color w:val="000000"/>
                <w:sz w:val="16"/>
                <w:szCs w:val="16"/>
                <w:lang w:eastAsia="it-IT"/>
              </w:rPr>
              <w:t>(</w:t>
            </w:r>
            <w:proofErr w:type="spellStart"/>
            <w:r w:rsidRPr="00560130">
              <w:rPr>
                <w:rFonts w:ascii="Times New Roman" w:eastAsia="Times New Roman" w:hAnsi="Times New Roman" w:cs="Times New Roman"/>
                <w:color w:val="000000"/>
                <w:sz w:val="16"/>
                <w:szCs w:val="16"/>
                <w:lang w:eastAsia="it-IT"/>
              </w:rPr>
              <w:t>Invitalia</w:t>
            </w:r>
            <w:proofErr w:type="spellEnd"/>
            <w:r w:rsidRPr="00560130">
              <w:rPr>
                <w:rFonts w:ascii="Times New Roman" w:eastAsia="Times New Roman" w:hAnsi="Times New Roman" w:cs="Times New Roman"/>
                <w:color w:val="000000"/>
                <w:sz w:val="16"/>
                <w:szCs w:val="16"/>
                <w:lang w:eastAsia="it-IT"/>
              </w:rPr>
              <w:t>)</w:t>
            </w:r>
          </w:p>
        </w:tc>
      </w:tr>
      <w:tr w:rsidR="00560130" w:rsidRPr="00560130" w:rsidTr="00A36714">
        <w:trPr>
          <w:trHeight w:val="279"/>
        </w:trPr>
        <w:tc>
          <w:tcPr>
            <w:tcW w:w="9491" w:type="dxa"/>
            <w:gridSpan w:val="4"/>
            <w:shd w:val="clear" w:color="auto" w:fill="A6A6A6" w:themeFill="background1" w:themeFillShade="A6"/>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Giugno 2023</w:t>
            </w:r>
          </w:p>
          <w:p w:rsidR="00560130" w:rsidRPr="00560130" w:rsidRDefault="00560130" w:rsidP="00560130">
            <w:pPr>
              <w:spacing w:after="0" w:line="240" w:lineRule="auto"/>
              <w:jc w:val="center"/>
              <w:rPr>
                <w:rFonts w:ascii="Times New Roman" w:eastAsia="Times New Roman" w:hAnsi="Times New Roman" w:cs="Times New Roman"/>
                <w:bCs/>
                <w:i/>
                <w:color w:val="000000"/>
                <w:sz w:val="16"/>
                <w:szCs w:val="16"/>
                <w:lang w:eastAsia="it-IT"/>
              </w:rPr>
            </w:pPr>
            <w:r w:rsidRPr="00560130">
              <w:rPr>
                <w:rFonts w:ascii="Times New Roman" w:eastAsia="Times New Roman" w:hAnsi="Times New Roman" w:cs="Times New Roman"/>
                <w:bCs/>
                <w:i/>
                <w:color w:val="000000"/>
                <w:sz w:val="16"/>
                <w:szCs w:val="16"/>
                <w:lang w:eastAsia="it-IT"/>
              </w:rPr>
              <w:t>Regolarizzati 79/81</w:t>
            </w:r>
          </w:p>
        </w:tc>
      </w:tr>
      <w:tr w:rsidR="00560130" w:rsidRPr="00560130" w:rsidTr="00A36714">
        <w:trPr>
          <w:trHeight w:val="674"/>
        </w:trPr>
        <w:tc>
          <w:tcPr>
            <w:tcW w:w="2370" w:type="dxa"/>
            <w:gridSpan w:val="2"/>
            <w:vMerge w:val="restart"/>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XVII Semestralità</w:t>
            </w:r>
          </w:p>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02/06/2023</w:t>
            </w:r>
          </w:p>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(2 siti)</w:t>
            </w:r>
          </w:p>
        </w:tc>
        <w:tc>
          <w:tcPr>
            <w:tcW w:w="3375" w:type="dxa"/>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SICILIA</w:t>
            </w: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r w:rsidRPr="00560130">
              <w:rPr>
                <w:rFonts w:ascii="Times New Roman" w:eastAsia="Times New Roman" w:hAnsi="Times New Roman" w:cs="Times New Roman"/>
                <w:b/>
                <w:bCs/>
                <w:color w:val="000000"/>
                <w:sz w:val="16"/>
                <w:szCs w:val="16"/>
                <w:lang w:eastAsia="it-IT"/>
              </w:rPr>
              <w:t>AUGUSTA (SR)</w:t>
            </w:r>
            <w:r w:rsidRPr="00560130">
              <w:rPr>
                <w:rFonts w:ascii="Times New Roman" w:eastAsia="Times New Roman" w:hAnsi="Times New Roman" w:cs="Times New Roman"/>
                <w:color w:val="000000"/>
                <w:sz w:val="16"/>
                <w:szCs w:val="16"/>
                <w:lang w:eastAsia="it-IT"/>
              </w:rPr>
              <w:br/>
              <w:t xml:space="preserve"> CAMPO SPORTIVO</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color w:val="000000"/>
                <w:sz w:val="16"/>
                <w:szCs w:val="16"/>
                <w:lang w:eastAsia="it-IT"/>
              </w:rPr>
              <w:t>(</w:t>
            </w:r>
            <w:proofErr w:type="spellStart"/>
            <w:r w:rsidRPr="00560130">
              <w:rPr>
                <w:rFonts w:ascii="Times New Roman" w:eastAsia="Times New Roman" w:hAnsi="Times New Roman" w:cs="Times New Roman"/>
                <w:color w:val="000000"/>
                <w:sz w:val="16"/>
                <w:szCs w:val="16"/>
                <w:lang w:eastAsia="it-IT"/>
              </w:rPr>
              <w:t>Provv</w:t>
            </w:r>
            <w:proofErr w:type="spellEnd"/>
            <w:r w:rsidRPr="00560130">
              <w:rPr>
                <w:rFonts w:ascii="Times New Roman" w:eastAsia="Times New Roman" w:hAnsi="Times New Roman" w:cs="Times New Roman"/>
                <w:color w:val="000000"/>
                <w:sz w:val="16"/>
                <w:szCs w:val="16"/>
                <w:lang w:eastAsia="it-IT"/>
              </w:rPr>
              <w:t xml:space="preserve">. </w:t>
            </w:r>
            <w:proofErr w:type="spellStart"/>
            <w:r w:rsidRPr="00560130">
              <w:rPr>
                <w:rFonts w:ascii="Times New Roman" w:eastAsia="Times New Roman" w:hAnsi="Times New Roman" w:cs="Times New Roman"/>
                <w:color w:val="000000"/>
                <w:sz w:val="16"/>
                <w:szCs w:val="16"/>
                <w:lang w:eastAsia="it-IT"/>
              </w:rPr>
              <w:t>Interreg</w:t>
            </w:r>
            <w:proofErr w:type="spellEnd"/>
            <w:r w:rsidRPr="00560130">
              <w:rPr>
                <w:rFonts w:ascii="Times New Roman" w:eastAsia="Times New Roman" w:hAnsi="Times New Roman" w:cs="Times New Roman"/>
                <w:color w:val="000000"/>
                <w:sz w:val="16"/>
                <w:szCs w:val="16"/>
                <w:lang w:eastAsia="it-IT"/>
              </w:rPr>
              <w:t>. OO. PP. Sicilia e Calabria)</w:t>
            </w:r>
          </w:p>
        </w:tc>
      </w:tr>
      <w:tr w:rsidR="00560130" w:rsidRPr="00560130" w:rsidTr="00A36714">
        <w:trPr>
          <w:trHeight w:val="465"/>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p>
        </w:tc>
        <w:tc>
          <w:tcPr>
            <w:tcW w:w="3375" w:type="dxa"/>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VENETO</w:t>
            </w: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r w:rsidRPr="00560130">
              <w:rPr>
                <w:rFonts w:ascii="Times New Roman" w:eastAsia="Times New Roman" w:hAnsi="Times New Roman" w:cs="Times New Roman"/>
                <w:b/>
                <w:bCs/>
                <w:color w:val="000000"/>
                <w:sz w:val="16"/>
                <w:szCs w:val="16"/>
                <w:lang w:eastAsia="it-IT"/>
              </w:rPr>
              <w:t>VENEZIA</w:t>
            </w:r>
            <w:r w:rsidRPr="00560130">
              <w:rPr>
                <w:rFonts w:ascii="Times New Roman" w:eastAsia="Times New Roman" w:hAnsi="Times New Roman" w:cs="Times New Roman"/>
                <w:color w:val="000000"/>
                <w:sz w:val="16"/>
                <w:szCs w:val="16"/>
                <w:lang w:eastAsia="it-IT"/>
              </w:rPr>
              <w:br/>
              <w:t xml:space="preserve"> MARGHERA </w:t>
            </w:r>
            <w:r w:rsidRPr="00560130">
              <w:rPr>
                <w:rFonts w:ascii="Times New Roman" w:eastAsia="Times New Roman" w:hAnsi="Times New Roman" w:cs="Times New Roman"/>
                <w:b/>
                <w:bCs/>
                <w:color w:val="000000"/>
                <w:sz w:val="16"/>
                <w:szCs w:val="16"/>
                <w:lang w:eastAsia="it-IT"/>
              </w:rPr>
              <w:t xml:space="preserve"> </w:t>
            </w:r>
            <w:r w:rsidRPr="00560130">
              <w:rPr>
                <w:rFonts w:ascii="Times New Roman" w:eastAsia="Times New Roman" w:hAnsi="Times New Roman" w:cs="Times New Roman"/>
                <w:color w:val="000000"/>
                <w:sz w:val="16"/>
                <w:szCs w:val="16"/>
                <w:lang w:eastAsia="it-IT"/>
              </w:rPr>
              <w:br/>
              <w:t xml:space="preserve">AREA MIATELLO </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color w:val="000000"/>
                <w:sz w:val="16"/>
                <w:szCs w:val="16"/>
                <w:lang w:eastAsia="it-IT"/>
              </w:rPr>
              <w:t>(</w:t>
            </w:r>
            <w:proofErr w:type="spellStart"/>
            <w:r w:rsidRPr="00560130">
              <w:rPr>
                <w:rFonts w:ascii="Times New Roman" w:eastAsia="Times New Roman" w:hAnsi="Times New Roman" w:cs="Times New Roman"/>
                <w:color w:val="000000"/>
                <w:sz w:val="16"/>
                <w:szCs w:val="16"/>
                <w:lang w:eastAsia="it-IT"/>
              </w:rPr>
              <w:t>Provv</w:t>
            </w:r>
            <w:proofErr w:type="spellEnd"/>
            <w:r w:rsidRPr="00560130">
              <w:rPr>
                <w:rFonts w:ascii="Times New Roman" w:eastAsia="Times New Roman" w:hAnsi="Times New Roman" w:cs="Times New Roman"/>
                <w:color w:val="000000"/>
                <w:sz w:val="16"/>
                <w:szCs w:val="16"/>
                <w:lang w:eastAsia="it-IT"/>
              </w:rPr>
              <w:t xml:space="preserve">. </w:t>
            </w:r>
            <w:proofErr w:type="spellStart"/>
            <w:r w:rsidRPr="00560130">
              <w:rPr>
                <w:rFonts w:ascii="Times New Roman" w:eastAsia="Times New Roman" w:hAnsi="Times New Roman" w:cs="Times New Roman"/>
                <w:color w:val="000000"/>
                <w:sz w:val="16"/>
                <w:szCs w:val="16"/>
                <w:lang w:eastAsia="it-IT"/>
              </w:rPr>
              <w:t>Interreg</w:t>
            </w:r>
            <w:proofErr w:type="spellEnd"/>
            <w:r w:rsidRPr="00560130">
              <w:rPr>
                <w:rFonts w:ascii="Times New Roman" w:eastAsia="Times New Roman" w:hAnsi="Times New Roman" w:cs="Times New Roman"/>
                <w:color w:val="000000"/>
                <w:sz w:val="16"/>
                <w:szCs w:val="16"/>
                <w:lang w:eastAsia="it-IT"/>
              </w:rPr>
              <w:t>. OO. PP. del Veneto)</w:t>
            </w:r>
          </w:p>
        </w:tc>
      </w:tr>
      <w:tr w:rsidR="00560130" w:rsidRPr="00560130" w:rsidTr="00A36714">
        <w:trPr>
          <w:trHeight w:val="465"/>
        </w:trPr>
        <w:tc>
          <w:tcPr>
            <w:tcW w:w="9491" w:type="dxa"/>
            <w:gridSpan w:val="4"/>
            <w:shd w:val="clear" w:color="auto" w:fill="A6A6A6" w:themeFill="background1" w:themeFillShade="A6"/>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Dicembre 2023</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Cs/>
                <w:i/>
                <w:color w:val="000000"/>
                <w:sz w:val="16"/>
                <w:szCs w:val="16"/>
                <w:lang w:eastAsia="it-IT"/>
              </w:rPr>
              <w:t>Regolarizzati 81/81</w:t>
            </w:r>
          </w:p>
        </w:tc>
      </w:tr>
      <w:tr w:rsidR="00560130" w:rsidRPr="00560130" w:rsidTr="00A36714">
        <w:trPr>
          <w:trHeight w:val="465"/>
        </w:trPr>
        <w:tc>
          <w:tcPr>
            <w:tcW w:w="2370" w:type="dxa"/>
            <w:gridSpan w:val="2"/>
            <w:vMerge w:val="restart"/>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XVIII Semestralità</w:t>
            </w:r>
          </w:p>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02/12/2023</w:t>
            </w:r>
          </w:p>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r w:rsidRPr="00560130">
              <w:rPr>
                <w:rFonts w:ascii="Times New Roman" w:eastAsia="Times New Roman" w:hAnsi="Times New Roman" w:cs="Times New Roman"/>
                <w:b/>
                <w:color w:val="000000"/>
                <w:sz w:val="16"/>
                <w:szCs w:val="16"/>
                <w:lang w:eastAsia="it-IT"/>
              </w:rPr>
              <w:t>(2 siti)</w:t>
            </w:r>
          </w:p>
        </w:tc>
        <w:tc>
          <w:tcPr>
            <w:tcW w:w="3375" w:type="dxa"/>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VENETO</w:t>
            </w: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color w:val="000000"/>
                <w:sz w:val="16"/>
                <w:szCs w:val="16"/>
                <w:lang w:eastAsia="it-IT"/>
              </w:rPr>
            </w:pPr>
            <w:r w:rsidRPr="00560130">
              <w:rPr>
                <w:rFonts w:ascii="Times New Roman" w:eastAsia="Times New Roman" w:hAnsi="Times New Roman" w:cs="Times New Roman"/>
                <w:b/>
                <w:bCs/>
                <w:color w:val="000000"/>
                <w:sz w:val="16"/>
                <w:szCs w:val="16"/>
                <w:lang w:eastAsia="it-IT"/>
              </w:rPr>
              <w:t>CHIOGGIA (VE)</w:t>
            </w:r>
            <w:r w:rsidRPr="00560130">
              <w:rPr>
                <w:rFonts w:ascii="Times New Roman" w:eastAsia="Times New Roman" w:hAnsi="Times New Roman" w:cs="Times New Roman"/>
                <w:color w:val="000000"/>
                <w:sz w:val="16"/>
                <w:szCs w:val="16"/>
                <w:lang w:eastAsia="it-IT"/>
              </w:rPr>
              <w:br/>
              <w:t xml:space="preserve"> BORGO SAN GIOVANNI</w:t>
            </w:r>
            <w:r w:rsidRPr="00560130">
              <w:rPr>
                <w:rFonts w:ascii="Times New Roman" w:eastAsia="Times New Roman" w:hAnsi="Times New Roman" w:cs="Times New Roman"/>
                <w:color w:val="000000"/>
                <w:sz w:val="16"/>
                <w:szCs w:val="16"/>
                <w:lang w:eastAsia="it-IT"/>
              </w:rPr>
              <w:br/>
              <w:t>VAL DA RIO</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color w:val="000000"/>
                <w:sz w:val="16"/>
                <w:szCs w:val="16"/>
                <w:lang w:eastAsia="it-IT"/>
              </w:rPr>
              <w:t>(Autorità di Sistema Portuale di Venezia)</w:t>
            </w:r>
          </w:p>
        </w:tc>
      </w:tr>
      <w:tr w:rsidR="00560130" w:rsidRPr="00560130" w:rsidTr="00A36714">
        <w:trPr>
          <w:trHeight w:val="465"/>
        </w:trPr>
        <w:tc>
          <w:tcPr>
            <w:tcW w:w="2370" w:type="dxa"/>
            <w:gridSpan w:val="2"/>
            <w:vMerge/>
            <w:shd w:val="clear" w:color="auto" w:fill="D9D9D9" w:themeFill="background1" w:themeFillShade="D9"/>
            <w:noWrap/>
            <w:vAlign w:val="center"/>
          </w:tcPr>
          <w:p w:rsidR="00560130" w:rsidRPr="00560130" w:rsidRDefault="00560130" w:rsidP="00560130">
            <w:pPr>
              <w:spacing w:after="0" w:line="240" w:lineRule="auto"/>
              <w:jc w:val="center"/>
              <w:rPr>
                <w:rFonts w:ascii="Times New Roman" w:eastAsia="Times New Roman" w:hAnsi="Times New Roman" w:cs="Times New Roman"/>
                <w:b/>
                <w:color w:val="000000"/>
                <w:sz w:val="16"/>
                <w:szCs w:val="16"/>
                <w:lang w:eastAsia="it-IT"/>
              </w:rPr>
            </w:pPr>
          </w:p>
        </w:tc>
        <w:tc>
          <w:tcPr>
            <w:tcW w:w="3375" w:type="dxa"/>
            <w:shd w:val="clear" w:color="auto" w:fill="auto"/>
            <w:noWrap/>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MARCHE</w:t>
            </w:r>
          </w:p>
        </w:tc>
        <w:tc>
          <w:tcPr>
            <w:tcW w:w="3746" w:type="dxa"/>
            <w:shd w:val="clear" w:color="auto" w:fill="auto"/>
            <w:vAlign w:val="center"/>
          </w:tcPr>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
                <w:bCs/>
                <w:color w:val="000000"/>
                <w:sz w:val="16"/>
                <w:szCs w:val="16"/>
                <w:lang w:eastAsia="it-IT"/>
              </w:rPr>
              <w:t>ASCOLI PICENO</w:t>
            </w:r>
          </w:p>
          <w:p w:rsidR="00560130" w:rsidRPr="00560130" w:rsidRDefault="00560130" w:rsidP="00560130">
            <w:pPr>
              <w:spacing w:after="0" w:line="240" w:lineRule="auto"/>
              <w:jc w:val="center"/>
              <w:rPr>
                <w:rFonts w:ascii="Times New Roman" w:eastAsia="Times New Roman" w:hAnsi="Times New Roman" w:cs="Times New Roman"/>
                <w:bCs/>
                <w:color w:val="000000"/>
                <w:sz w:val="16"/>
                <w:szCs w:val="16"/>
                <w:lang w:eastAsia="it-IT"/>
              </w:rPr>
            </w:pPr>
            <w:r w:rsidRPr="00560130">
              <w:rPr>
                <w:rFonts w:ascii="Times New Roman" w:eastAsia="Times New Roman" w:hAnsi="Times New Roman" w:cs="Times New Roman"/>
                <w:bCs/>
                <w:color w:val="000000"/>
                <w:sz w:val="16"/>
                <w:szCs w:val="16"/>
                <w:lang w:eastAsia="it-IT"/>
              </w:rPr>
              <w:t>SGL CARBON</w:t>
            </w:r>
          </w:p>
          <w:p w:rsidR="00560130" w:rsidRPr="00560130" w:rsidRDefault="00560130" w:rsidP="00560130">
            <w:pPr>
              <w:spacing w:after="0" w:line="240" w:lineRule="auto"/>
              <w:jc w:val="center"/>
              <w:rPr>
                <w:rFonts w:ascii="Times New Roman" w:eastAsia="Times New Roman" w:hAnsi="Times New Roman" w:cs="Times New Roman"/>
                <w:b/>
                <w:bCs/>
                <w:color w:val="000000"/>
                <w:sz w:val="16"/>
                <w:szCs w:val="16"/>
                <w:lang w:eastAsia="it-IT"/>
              </w:rPr>
            </w:pPr>
            <w:r w:rsidRPr="00560130">
              <w:rPr>
                <w:rFonts w:ascii="Times New Roman" w:eastAsia="Times New Roman" w:hAnsi="Times New Roman" w:cs="Times New Roman"/>
                <w:bCs/>
                <w:color w:val="000000"/>
                <w:sz w:val="16"/>
                <w:szCs w:val="16"/>
                <w:lang w:eastAsia="it-IT"/>
              </w:rPr>
              <w:t>(</w:t>
            </w:r>
            <w:r w:rsidRPr="00560130">
              <w:rPr>
                <w:rFonts w:ascii="Times New Roman" w:eastAsia="Times New Roman" w:hAnsi="Times New Roman" w:cs="Times New Roman"/>
                <w:color w:val="000000"/>
                <w:sz w:val="16"/>
                <w:szCs w:val="16"/>
                <w:lang w:eastAsia="it-IT"/>
              </w:rPr>
              <w:t xml:space="preserve">U.T.A. di Napoli della P.C.M. e </w:t>
            </w:r>
            <w:proofErr w:type="spellStart"/>
            <w:r w:rsidRPr="00560130">
              <w:rPr>
                <w:rFonts w:ascii="Times New Roman" w:eastAsia="Times New Roman" w:hAnsi="Times New Roman" w:cs="Times New Roman"/>
                <w:color w:val="000000"/>
                <w:sz w:val="16"/>
                <w:szCs w:val="16"/>
                <w:lang w:eastAsia="it-IT"/>
              </w:rPr>
              <w:t>Sogin</w:t>
            </w:r>
            <w:proofErr w:type="spellEnd"/>
            <w:r w:rsidRPr="00560130">
              <w:rPr>
                <w:rFonts w:ascii="Times New Roman" w:eastAsia="Times New Roman" w:hAnsi="Times New Roman" w:cs="Times New Roman"/>
                <w:color w:val="000000"/>
                <w:sz w:val="16"/>
                <w:szCs w:val="16"/>
                <w:lang w:eastAsia="it-IT"/>
              </w:rPr>
              <w:t>)</w:t>
            </w:r>
          </w:p>
        </w:tc>
      </w:tr>
    </w:tbl>
    <w:p w:rsidR="003402EA" w:rsidRPr="00B83F9C" w:rsidRDefault="003402EA" w:rsidP="003402EA">
      <w:pPr>
        <w:pStyle w:val="Paragrafoelenco"/>
        <w:widowControl w:val="0"/>
        <w:tabs>
          <w:tab w:val="left" w:pos="495"/>
        </w:tabs>
        <w:suppressAutoHyphens/>
        <w:spacing w:after="0" w:line="240" w:lineRule="auto"/>
        <w:jc w:val="both"/>
        <w:rPr>
          <w:rFonts w:ascii="Times New Roman" w:eastAsia="SimSun" w:hAnsi="Times New Roman" w:cs="Times New Roman"/>
          <w:kern w:val="1"/>
          <w:sz w:val="24"/>
          <w:szCs w:val="24"/>
          <w:u w:val="single"/>
          <w:lang w:eastAsia="hi-IN" w:bidi="hi-IN"/>
        </w:rPr>
      </w:pPr>
    </w:p>
    <w:p w:rsidR="003402EA" w:rsidRDefault="003402EA" w:rsidP="003402EA">
      <w:pPr>
        <w:widowControl w:val="0"/>
        <w:suppressAutoHyphens/>
        <w:spacing w:after="0"/>
        <w:jc w:val="both"/>
        <w:rPr>
          <w:rFonts w:ascii="Times New Roman" w:eastAsia="SimSun" w:hAnsi="Times New Roman" w:cs="Times New Roman"/>
          <w:kern w:val="1"/>
          <w:sz w:val="20"/>
          <w:szCs w:val="24"/>
          <w:lang w:eastAsia="hi-IN" w:bidi="hi-IN"/>
        </w:rPr>
      </w:pPr>
    </w:p>
    <w:p w:rsidR="003402EA" w:rsidRDefault="003402EA" w:rsidP="003402EA">
      <w:pPr>
        <w:widowControl w:val="0"/>
        <w:suppressAutoHyphens/>
        <w:spacing w:after="0"/>
        <w:jc w:val="both"/>
        <w:rPr>
          <w:rFonts w:ascii="Times New Roman" w:eastAsia="SimSun" w:hAnsi="Times New Roman" w:cs="Times New Roman"/>
          <w:kern w:val="1"/>
          <w:sz w:val="20"/>
          <w:szCs w:val="24"/>
          <w:lang w:eastAsia="hi-IN" w:bidi="hi-IN"/>
        </w:rPr>
      </w:pPr>
    </w:p>
    <w:p w:rsidR="003402EA" w:rsidRDefault="003402EA" w:rsidP="003402EA">
      <w:pPr>
        <w:widowControl w:val="0"/>
        <w:suppressAutoHyphens/>
        <w:spacing w:after="0"/>
        <w:jc w:val="both"/>
        <w:rPr>
          <w:rFonts w:ascii="Times New Roman" w:eastAsia="SimSun" w:hAnsi="Times New Roman" w:cs="Times New Roman"/>
          <w:kern w:val="1"/>
          <w:sz w:val="20"/>
          <w:szCs w:val="24"/>
          <w:lang w:eastAsia="hi-IN" w:bidi="hi-IN"/>
        </w:rPr>
      </w:pPr>
    </w:p>
    <w:p w:rsidR="003402EA" w:rsidRPr="00B83F9C" w:rsidRDefault="003402EA" w:rsidP="003402EA">
      <w:pPr>
        <w:widowControl w:val="0"/>
        <w:suppressAutoHyphens/>
        <w:spacing w:after="0"/>
        <w:jc w:val="both"/>
        <w:rPr>
          <w:rFonts w:ascii="Times New Roman" w:eastAsia="SimSun" w:hAnsi="Times New Roman" w:cs="Times New Roman"/>
          <w:kern w:val="1"/>
          <w:sz w:val="20"/>
          <w:szCs w:val="24"/>
          <w:lang w:eastAsia="hi-IN" w:bidi="hi-IN"/>
        </w:rPr>
      </w:pPr>
    </w:p>
    <w:p w:rsidR="003402EA" w:rsidRPr="002718FF" w:rsidRDefault="003402EA" w:rsidP="003402EA">
      <w:pPr>
        <w:widowControl w:val="0"/>
        <w:suppressAutoHyphens/>
        <w:spacing w:after="0"/>
        <w:jc w:val="both"/>
        <w:rPr>
          <w:rFonts w:ascii="Times New Roman" w:eastAsia="SimSun" w:hAnsi="Times New Roman" w:cs="Times New Roman"/>
          <w:kern w:val="1"/>
          <w:sz w:val="20"/>
          <w:szCs w:val="24"/>
          <w:lang w:eastAsia="hi-IN" w:bidi="hi-IN"/>
        </w:rPr>
      </w:pPr>
    </w:p>
    <w:p w:rsidR="003402EA" w:rsidRDefault="003402EA" w:rsidP="003402EA">
      <w:pPr>
        <w:rPr>
          <w:rFonts w:ascii="Times New Roman" w:hAnsi="Times New Roman" w:cs="Times New Roman"/>
          <w:sz w:val="24"/>
          <w:szCs w:val="24"/>
        </w:rPr>
      </w:pPr>
      <w:r>
        <w:rPr>
          <w:rFonts w:ascii="Times New Roman" w:hAnsi="Times New Roman" w:cs="Times New Roman"/>
          <w:sz w:val="24"/>
          <w:szCs w:val="24"/>
        </w:rPr>
        <w:br w:type="page"/>
      </w:r>
    </w:p>
    <w:p w:rsidR="001860F5" w:rsidRPr="007A61E3" w:rsidRDefault="001860F5" w:rsidP="000B1628">
      <w:pPr>
        <w:tabs>
          <w:tab w:val="left" w:pos="495"/>
        </w:tabs>
        <w:spacing w:after="0" w:line="240" w:lineRule="auto"/>
        <w:rPr>
          <w:rFonts w:ascii="Times New Roman" w:hAnsi="Times New Roman" w:cs="Times New Roman"/>
          <w:b/>
          <w:sz w:val="24"/>
          <w:szCs w:val="18"/>
        </w:rPr>
      </w:pPr>
    </w:p>
    <w:p w:rsidR="007664E9" w:rsidRDefault="007B6FB8" w:rsidP="007A61E3">
      <w:pPr>
        <w:spacing w:after="0" w:line="240" w:lineRule="auto"/>
        <w:jc w:val="center"/>
        <w:rPr>
          <w:rFonts w:ascii="Times New Roman" w:hAnsi="Times New Roman" w:cs="Times New Roman"/>
          <w:b/>
          <w:sz w:val="24"/>
          <w:szCs w:val="24"/>
        </w:rPr>
      </w:pPr>
      <w:r w:rsidRPr="007A61E3">
        <w:rPr>
          <w:rFonts w:ascii="Times New Roman" w:hAnsi="Times New Roman" w:cs="Times New Roman"/>
          <w:b/>
          <w:sz w:val="24"/>
          <w:szCs w:val="24"/>
        </w:rPr>
        <w:t xml:space="preserve">PUNTO DI SITUAZIONE </w:t>
      </w:r>
      <w:r w:rsidR="00F72E17" w:rsidRPr="007A61E3">
        <w:rPr>
          <w:rFonts w:ascii="Times New Roman" w:hAnsi="Times New Roman" w:cs="Times New Roman"/>
          <w:b/>
          <w:sz w:val="24"/>
          <w:szCs w:val="24"/>
        </w:rPr>
        <w:t xml:space="preserve">SINTETICO </w:t>
      </w:r>
      <w:r w:rsidR="007664E9">
        <w:rPr>
          <w:rFonts w:ascii="Times New Roman" w:hAnsi="Times New Roman" w:cs="Times New Roman"/>
          <w:b/>
          <w:sz w:val="24"/>
          <w:szCs w:val="24"/>
        </w:rPr>
        <w:t xml:space="preserve">DELLA PENALITA’ COMPRENSIVO </w:t>
      </w:r>
      <w:r w:rsidRPr="007A61E3">
        <w:rPr>
          <w:rFonts w:ascii="Times New Roman" w:hAnsi="Times New Roman" w:cs="Times New Roman"/>
          <w:b/>
          <w:sz w:val="24"/>
          <w:szCs w:val="24"/>
        </w:rPr>
        <w:t xml:space="preserve">DEI SITI BONIFICATI O MESSI IN </w:t>
      </w:r>
      <w:r w:rsidR="00F72E17" w:rsidRPr="007A61E3">
        <w:rPr>
          <w:rFonts w:ascii="Times New Roman" w:hAnsi="Times New Roman" w:cs="Times New Roman"/>
          <w:b/>
          <w:sz w:val="24"/>
          <w:szCs w:val="24"/>
        </w:rPr>
        <w:t>SICUREZZA</w:t>
      </w:r>
      <w:r w:rsidRPr="007A61E3">
        <w:rPr>
          <w:rFonts w:ascii="Times New Roman" w:hAnsi="Times New Roman" w:cs="Times New Roman"/>
          <w:b/>
          <w:sz w:val="24"/>
          <w:szCs w:val="24"/>
        </w:rPr>
        <w:t xml:space="preserve"> </w:t>
      </w:r>
    </w:p>
    <w:p w:rsidR="0052085A" w:rsidRPr="007A61E3" w:rsidRDefault="007664E9" w:rsidP="007A61E3">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u w:val="single"/>
        </w:rPr>
        <w:t>(</w:t>
      </w:r>
      <w:r w:rsidRPr="007664E9">
        <w:rPr>
          <w:rFonts w:ascii="Times New Roman" w:hAnsi="Times New Roman" w:cs="Times New Roman"/>
          <w:i/>
          <w:sz w:val="24"/>
          <w:szCs w:val="24"/>
          <w:u w:val="single"/>
        </w:rPr>
        <w:t xml:space="preserve">Inclusa </w:t>
      </w:r>
      <w:r>
        <w:rPr>
          <w:rFonts w:ascii="Times New Roman" w:hAnsi="Times New Roman" w:cs="Times New Roman"/>
          <w:i/>
          <w:sz w:val="24"/>
          <w:szCs w:val="24"/>
          <w:u w:val="single"/>
        </w:rPr>
        <w:t xml:space="preserve">la </w:t>
      </w:r>
      <w:r w:rsidR="006D44D4">
        <w:rPr>
          <w:rFonts w:ascii="Times New Roman" w:hAnsi="Times New Roman" w:cs="Times New Roman"/>
          <w:b/>
          <w:i/>
          <w:sz w:val="24"/>
          <w:szCs w:val="24"/>
          <w:u w:val="single"/>
        </w:rPr>
        <w:t xml:space="preserve"> 12</w:t>
      </w:r>
      <w:r w:rsidR="009459B5" w:rsidRPr="007A61E3">
        <w:rPr>
          <w:rFonts w:ascii="Times New Roman" w:hAnsi="Times New Roman" w:cs="Times New Roman"/>
          <w:b/>
          <w:i/>
          <w:sz w:val="24"/>
          <w:szCs w:val="24"/>
          <w:u w:val="single"/>
        </w:rPr>
        <w:t xml:space="preserve">^ SEMESTRALITA’ </w:t>
      </w:r>
      <w:r>
        <w:rPr>
          <w:rFonts w:ascii="Times New Roman" w:hAnsi="Times New Roman" w:cs="Times New Roman"/>
          <w:i/>
          <w:sz w:val="24"/>
          <w:szCs w:val="24"/>
          <w:u w:val="single"/>
        </w:rPr>
        <w:t xml:space="preserve">del </w:t>
      </w:r>
      <w:r w:rsidR="00D04AB1">
        <w:rPr>
          <w:rFonts w:ascii="Times New Roman" w:hAnsi="Times New Roman" w:cs="Times New Roman"/>
          <w:i/>
          <w:sz w:val="24"/>
          <w:szCs w:val="24"/>
          <w:u w:val="single"/>
        </w:rPr>
        <w:t>2 dicembre</w:t>
      </w:r>
      <w:r w:rsidR="00F6110D">
        <w:rPr>
          <w:rFonts w:ascii="Times New Roman" w:hAnsi="Times New Roman" w:cs="Times New Roman"/>
          <w:i/>
          <w:sz w:val="24"/>
          <w:szCs w:val="24"/>
          <w:u w:val="single"/>
        </w:rPr>
        <w:t xml:space="preserve"> 2020</w:t>
      </w:r>
      <w:r w:rsidR="007B6FB8" w:rsidRPr="007A61E3">
        <w:rPr>
          <w:rFonts w:ascii="Times New Roman" w:hAnsi="Times New Roman" w:cs="Times New Roman"/>
          <w:i/>
          <w:sz w:val="24"/>
          <w:szCs w:val="24"/>
          <w:u w:val="single"/>
        </w:rPr>
        <w:t>)</w:t>
      </w:r>
    </w:p>
    <w:tbl>
      <w:tblPr>
        <w:tblpPr w:leftFromText="141" w:rightFromText="141" w:vertAnchor="text" w:horzAnchor="margin" w:tblpXSpec="center" w:tblpY="1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9"/>
        <w:gridCol w:w="2012"/>
        <w:gridCol w:w="2687"/>
        <w:gridCol w:w="2366"/>
      </w:tblGrid>
      <w:tr w:rsidR="00F6110D" w:rsidRPr="007E22F9" w:rsidTr="00A36714">
        <w:trPr>
          <w:trHeight w:val="1116"/>
        </w:trPr>
        <w:tc>
          <w:tcPr>
            <w:tcW w:w="2349" w:type="dxa"/>
            <w:shd w:val="pct12" w:color="auto" w:fill="auto"/>
            <w:vAlign w:val="center"/>
          </w:tcPr>
          <w:p w:rsidR="00F6110D" w:rsidRPr="00387235" w:rsidRDefault="00F6110D" w:rsidP="00A36714">
            <w:pPr>
              <w:jc w:val="center"/>
              <w:rPr>
                <w:rFonts w:ascii="Times New Roman" w:hAnsi="Times New Roman" w:cs="Times New Roman"/>
                <w:b/>
                <w:sz w:val="20"/>
                <w:szCs w:val="20"/>
              </w:rPr>
            </w:pPr>
            <w:r w:rsidRPr="00387235">
              <w:rPr>
                <w:rFonts w:ascii="Times New Roman" w:hAnsi="Times New Roman" w:cs="Times New Roman"/>
                <w:b/>
                <w:sz w:val="20"/>
                <w:szCs w:val="20"/>
              </w:rPr>
              <w:t xml:space="preserve">numero discariche </w:t>
            </w:r>
            <w:r w:rsidRPr="00387235">
              <w:rPr>
                <w:rFonts w:ascii="Times New Roman" w:hAnsi="Times New Roman" w:cs="Times New Roman"/>
                <w:sz w:val="20"/>
                <w:szCs w:val="20"/>
              </w:rPr>
              <w:t>“abusive” di cui è stata</w:t>
            </w:r>
            <w:r w:rsidRPr="00387235">
              <w:rPr>
                <w:rFonts w:ascii="Times New Roman" w:hAnsi="Times New Roman" w:cs="Times New Roman"/>
                <w:b/>
                <w:sz w:val="20"/>
                <w:szCs w:val="20"/>
              </w:rPr>
              <w:t xml:space="preserve"> richiesta la fuoriuscita</w:t>
            </w:r>
          </w:p>
        </w:tc>
        <w:tc>
          <w:tcPr>
            <w:tcW w:w="2012" w:type="dxa"/>
            <w:shd w:val="pct12" w:color="auto" w:fill="auto"/>
            <w:vAlign w:val="center"/>
          </w:tcPr>
          <w:p w:rsidR="00F6110D" w:rsidRPr="00387235" w:rsidRDefault="00F6110D" w:rsidP="00A36714">
            <w:pPr>
              <w:jc w:val="center"/>
              <w:rPr>
                <w:rFonts w:ascii="Times New Roman" w:hAnsi="Times New Roman" w:cs="Times New Roman"/>
                <w:b/>
                <w:sz w:val="20"/>
                <w:szCs w:val="20"/>
              </w:rPr>
            </w:pPr>
            <w:r w:rsidRPr="00387235">
              <w:rPr>
                <w:rFonts w:ascii="Times New Roman" w:hAnsi="Times New Roman" w:cs="Times New Roman"/>
                <w:b/>
                <w:sz w:val="20"/>
                <w:szCs w:val="20"/>
              </w:rPr>
              <w:t>Data</w:t>
            </w:r>
          </w:p>
          <w:p w:rsidR="00F6110D" w:rsidRPr="00387235" w:rsidRDefault="00F6110D" w:rsidP="00A36714">
            <w:pPr>
              <w:jc w:val="center"/>
              <w:rPr>
                <w:rFonts w:ascii="Times New Roman" w:hAnsi="Times New Roman" w:cs="Times New Roman"/>
                <w:b/>
                <w:sz w:val="20"/>
                <w:szCs w:val="20"/>
              </w:rPr>
            </w:pPr>
            <w:r w:rsidRPr="00387235">
              <w:rPr>
                <w:rFonts w:ascii="Times New Roman" w:hAnsi="Times New Roman" w:cs="Times New Roman"/>
                <w:b/>
                <w:sz w:val="20"/>
                <w:szCs w:val="20"/>
              </w:rPr>
              <w:t>semestralità</w:t>
            </w:r>
          </w:p>
        </w:tc>
        <w:tc>
          <w:tcPr>
            <w:tcW w:w="2687" w:type="dxa"/>
            <w:shd w:val="pct12" w:color="auto" w:fill="auto"/>
            <w:vAlign w:val="center"/>
          </w:tcPr>
          <w:p w:rsidR="00F6110D" w:rsidRPr="00387235" w:rsidRDefault="00F6110D" w:rsidP="00A36714">
            <w:pPr>
              <w:jc w:val="center"/>
              <w:rPr>
                <w:rFonts w:ascii="Times New Roman" w:hAnsi="Times New Roman" w:cs="Times New Roman"/>
                <w:b/>
                <w:sz w:val="20"/>
                <w:szCs w:val="20"/>
              </w:rPr>
            </w:pPr>
            <w:r w:rsidRPr="00387235">
              <w:rPr>
                <w:rFonts w:ascii="Times New Roman" w:hAnsi="Times New Roman" w:cs="Times New Roman"/>
                <w:b/>
                <w:sz w:val="20"/>
                <w:szCs w:val="20"/>
              </w:rPr>
              <w:t>numero Discariche</w:t>
            </w:r>
          </w:p>
          <w:p w:rsidR="00F6110D" w:rsidRPr="00387235" w:rsidRDefault="00F6110D" w:rsidP="00A36714">
            <w:pPr>
              <w:jc w:val="center"/>
              <w:rPr>
                <w:rFonts w:ascii="Times New Roman" w:hAnsi="Times New Roman" w:cs="Times New Roman"/>
                <w:b/>
                <w:sz w:val="20"/>
                <w:szCs w:val="20"/>
              </w:rPr>
            </w:pPr>
            <w:r w:rsidRPr="00387235">
              <w:rPr>
                <w:rFonts w:ascii="Times New Roman" w:hAnsi="Times New Roman" w:cs="Times New Roman"/>
                <w:b/>
                <w:sz w:val="20"/>
                <w:szCs w:val="20"/>
              </w:rPr>
              <w:t xml:space="preserve">fuoriuscite dall’infrazione </w:t>
            </w:r>
            <w:r w:rsidRPr="00387235">
              <w:rPr>
                <w:rFonts w:ascii="Times New Roman" w:hAnsi="Times New Roman" w:cs="Times New Roman"/>
                <w:sz w:val="20"/>
                <w:szCs w:val="20"/>
              </w:rPr>
              <w:t>secondo le valutazioni della Commissione Ambiente UE</w:t>
            </w:r>
          </w:p>
        </w:tc>
        <w:tc>
          <w:tcPr>
            <w:tcW w:w="2366" w:type="dxa"/>
            <w:shd w:val="pct12" w:color="auto" w:fill="auto"/>
            <w:vAlign w:val="center"/>
          </w:tcPr>
          <w:tbl>
            <w:tblPr>
              <w:tblW w:w="2141" w:type="dxa"/>
              <w:tblInd w:w="4" w:type="dxa"/>
              <w:tblBorders>
                <w:top w:val="nil"/>
                <w:left w:val="nil"/>
                <w:bottom w:val="nil"/>
                <w:right w:val="nil"/>
              </w:tblBorders>
              <w:tblLook w:val="0000" w:firstRow="0" w:lastRow="0" w:firstColumn="0" w:lastColumn="0" w:noHBand="0" w:noVBand="0"/>
            </w:tblPr>
            <w:tblGrid>
              <w:gridCol w:w="2141"/>
            </w:tblGrid>
            <w:tr w:rsidR="00F6110D" w:rsidRPr="00387235" w:rsidTr="00A36714">
              <w:trPr>
                <w:trHeight w:val="180"/>
              </w:trPr>
              <w:tc>
                <w:tcPr>
                  <w:tcW w:w="0" w:type="auto"/>
                </w:tcPr>
                <w:p w:rsidR="00F6110D" w:rsidRPr="00387235" w:rsidRDefault="00F6110D" w:rsidP="0046137B">
                  <w:pPr>
                    <w:framePr w:hSpace="141" w:wrap="around" w:vAnchor="text" w:hAnchor="margin" w:xAlign="center" w:y="131"/>
                    <w:jc w:val="center"/>
                    <w:rPr>
                      <w:rFonts w:ascii="Times New Roman" w:hAnsi="Times New Roman" w:cs="Times New Roman"/>
                      <w:b/>
                      <w:sz w:val="20"/>
                      <w:szCs w:val="20"/>
                    </w:rPr>
                  </w:pPr>
                  <w:r w:rsidRPr="00387235">
                    <w:rPr>
                      <w:rFonts w:ascii="Times New Roman" w:hAnsi="Times New Roman" w:cs="Times New Roman"/>
                      <w:b/>
                      <w:sz w:val="20"/>
                      <w:szCs w:val="20"/>
                    </w:rPr>
                    <w:t xml:space="preserve">IMPORTO  </w:t>
                  </w:r>
                  <w:r w:rsidRPr="00387235">
                    <w:rPr>
                      <w:rFonts w:ascii="Times New Roman" w:hAnsi="Times New Roman" w:cs="Times New Roman"/>
                      <w:b/>
                      <w:sz w:val="20"/>
                      <w:szCs w:val="20"/>
                      <w:u w:val="single"/>
                    </w:rPr>
                    <w:t>SEMESTRALE</w:t>
                  </w:r>
                  <w:r w:rsidRPr="00387235">
                    <w:rPr>
                      <w:rFonts w:ascii="Times New Roman" w:hAnsi="Times New Roman" w:cs="Times New Roman"/>
                      <w:b/>
                      <w:sz w:val="20"/>
                      <w:szCs w:val="20"/>
                    </w:rPr>
                    <w:t xml:space="preserve"> IN € DELLA SANZIONE</w:t>
                  </w:r>
                </w:p>
              </w:tc>
            </w:tr>
          </w:tbl>
          <w:p w:rsidR="00F6110D" w:rsidRPr="00387235" w:rsidRDefault="00F6110D" w:rsidP="00A36714">
            <w:pPr>
              <w:jc w:val="center"/>
              <w:rPr>
                <w:rFonts w:ascii="Times New Roman" w:hAnsi="Times New Roman" w:cs="Times New Roman"/>
                <w:b/>
                <w:sz w:val="20"/>
                <w:szCs w:val="20"/>
              </w:rPr>
            </w:pPr>
          </w:p>
        </w:tc>
      </w:tr>
      <w:tr w:rsidR="00F6110D" w:rsidRPr="007E22F9" w:rsidTr="00A36714">
        <w:trPr>
          <w:trHeight w:val="573"/>
        </w:trPr>
        <w:tc>
          <w:tcPr>
            <w:tcW w:w="7048" w:type="dxa"/>
            <w:gridSpan w:val="3"/>
            <w:shd w:val="clear" w:color="auto" w:fill="auto"/>
            <w:vAlign w:val="center"/>
          </w:tcPr>
          <w:p w:rsidR="00F6110D" w:rsidRPr="00387235" w:rsidRDefault="00F6110D" w:rsidP="00A36714">
            <w:pPr>
              <w:jc w:val="right"/>
              <w:rPr>
                <w:rFonts w:ascii="Times New Roman" w:hAnsi="Times New Roman" w:cs="Times New Roman"/>
                <w:b/>
                <w:sz w:val="20"/>
                <w:szCs w:val="20"/>
              </w:rPr>
            </w:pPr>
            <w:r w:rsidRPr="00387235">
              <w:rPr>
                <w:rFonts w:ascii="Times New Roman" w:hAnsi="Times New Roman" w:cs="Times New Roman"/>
                <w:b/>
                <w:sz w:val="20"/>
                <w:szCs w:val="20"/>
              </w:rPr>
              <w:t>Sanzione iniziale “una tantum”</w:t>
            </w:r>
          </w:p>
        </w:tc>
        <w:tc>
          <w:tcPr>
            <w:tcW w:w="2366" w:type="dxa"/>
            <w:shd w:val="clear" w:color="auto" w:fill="auto"/>
            <w:vAlign w:val="center"/>
          </w:tcPr>
          <w:p w:rsidR="00F6110D" w:rsidRPr="00387235" w:rsidRDefault="00F6110D" w:rsidP="00A36714">
            <w:pPr>
              <w:jc w:val="center"/>
              <w:rPr>
                <w:rFonts w:ascii="Times New Roman" w:hAnsi="Times New Roman" w:cs="Times New Roman"/>
                <w:sz w:val="20"/>
                <w:szCs w:val="20"/>
              </w:rPr>
            </w:pPr>
            <w:r w:rsidRPr="00387235">
              <w:rPr>
                <w:rFonts w:ascii="Times New Roman" w:hAnsi="Times New Roman" w:cs="Times New Roman"/>
                <w:sz w:val="20"/>
                <w:szCs w:val="20"/>
              </w:rPr>
              <w:t>€ 40.000.000,00</w:t>
            </w:r>
          </w:p>
        </w:tc>
      </w:tr>
      <w:tr w:rsidR="00F6110D" w:rsidRPr="007E22F9" w:rsidTr="00A36714">
        <w:trPr>
          <w:trHeight w:val="240"/>
        </w:trPr>
        <w:tc>
          <w:tcPr>
            <w:tcW w:w="2349" w:type="dxa"/>
            <w:shd w:val="clear" w:color="auto" w:fill="auto"/>
          </w:tcPr>
          <w:p w:rsidR="00F6110D" w:rsidRPr="00387235" w:rsidRDefault="00F6110D" w:rsidP="00A36714">
            <w:pPr>
              <w:spacing w:after="0" w:line="360" w:lineRule="auto"/>
              <w:jc w:val="center"/>
              <w:rPr>
                <w:rFonts w:ascii="Times New Roman" w:hAnsi="Times New Roman" w:cs="Times New Roman"/>
                <w:sz w:val="20"/>
                <w:szCs w:val="20"/>
              </w:rPr>
            </w:pPr>
            <w:r w:rsidRPr="00387235">
              <w:rPr>
                <w:rFonts w:ascii="Times New Roman" w:hAnsi="Times New Roman" w:cs="Times New Roman"/>
                <w:sz w:val="20"/>
                <w:szCs w:val="20"/>
              </w:rPr>
              <w:t>200</w:t>
            </w:r>
          </w:p>
          <w:p w:rsidR="00F6110D" w:rsidRPr="00387235" w:rsidRDefault="00F6110D" w:rsidP="00A36714">
            <w:pPr>
              <w:spacing w:after="0" w:line="360" w:lineRule="auto"/>
              <w:jc w:val="center"/>
              <w:rPr>
                <w:rFonts w:ascii="Times New Roman" w:hAnsi="Times New Roman" w:cs="Times New Roman"/>
                <w:sz w:val="20"/>
                <w:szCs w:val="20"/>
              </w:rPr>
            </w:pPr>
            <w:r w:rsidRPr="00387235">
              <w:rPr>
                <w:rFonts w:ascii="Times New Roman" w:hAnsi="Times New Roman" w:cs="Times New Roman"/>
                <w:sz w:val="20"/>
                <w:szCs w:val="20"/>
              </w:rPr>
              <w:t xml:space="preserve">(numero iniziale dei siti </w:t>
            </w:r>
          </w:p>
          <w:p w:rsidR="00F6110D" w:rsidRPr="00387235" w:rsidRDefault="00F6110D" w:rsidP="00A36714">
            <w:pPr>
              <w:spacing w:after="0" w:line="360" w:lineRule="auto"/>
              <w:jc w:val="center"/>
              <w:rPr>
                <w:rFonts w:ascii="Times New Roman" w:hAnsi="Times New Roman" w:cs="Times New Roman"/>
                <w:sz w:val="20"/>
                <w:szCs w:val="20"/>
              </w:rPr>
            </w:pPr>
            <w:r w:rsidRPr="00387235">
              <w:rPr>
                <w:rFonts w:ascii="Times New Roman" w:hAnsi="Times New Roman" w:cs="Times New Roman"/>
                <w:sz w:val="20"/>
                <w:szCs w:val="20"/>
              </w:rPr>
              <w:t>da mettere in regola)</w:t>
            </w:r>
          </w:p>
        </w:tc>
        <w:tc>
          <w:tcPr>
            <w:tcW w:w="2012" w:type="dxa"/>
            <w:shd w:val="clear" w:color="auto" w:fill="auto"/>
          </w:tcPr>
          <w:p w:rsidR="00F6110D" w:rsidRPr="00387235" w:rsidRDefault="00F6110D" w:rsidP="00A36714">
            <w:pPr>
              <w:spacing w:after="0"/>
              <w:jc w:val="center"/>
              <w:rPr>
                <w:rFonts w:ascii="Times New Roman" w:hAnsi="Times New Roman" w:cs="Times New Roman"/>
                <w:sz w:val="20"/>
                <w:szCs w:val="20"/>
              </w:rPr>
            </w:pPr>
            <w:r w:rsidRPr="00387235">
              <w:rPr>
                <w:rFonts w:ascii="Times New Roman" w:hAnsi="Times New Roman" w:cs="Times New Roman"/>
                <w:sz w:val="20"/>
                <w:szCs w:val="20"/>
              </w:rPr>
              <w:t>2 dicembre 2014</w:t>
            </w:r>
          </w:p>
          <w:p w:rsidR="00F6110D" w:rsidRPr="00387235" w:rsidRDefault="00F6110D" w:rsidP="00A36714">
            <w:pPr>
              <w:spacing w:after="0"/>
              <w:jc w:val="center"/>
              <w:rPr>
                <w:rFonts w:ascii="Times New Roman" w:hAnsi="Times New Roman" w:cs="Times New Roman"/>
                <w:sz w:val="20"/>
                <w:szCs w:val="20"/>
              </w:rPr>
            </w:pPr>
            <w:r w:rsidRPr="00387235">
              <w:rPr>
                <w:rFonts w:ascii="Times New Roman" w:hAnsi="Times New Roman" w:cs="Times New Roman"/>
                <w:sz w:val="20"/>
                <w:szCs w:val="20"/>
              </w:rPr>
              <w:t>(data della Sentenza delle Corte di Giustizia Europea)</w:t>
            </w:r>
          </w:p>
        </w:tc>
        <w:tc>
          <w:tcPr>
            <w:tcW w:w="2687" w:type="dxa"/>
            <w:shd w:val="clear" w:color="auto" w:fill="auto"/>
          </w:tcPr>
          <w:p w:rsidR="00F6110D" w:rsidRPr="00387235" w:rsidRDefault="00F6110D" w:rsidP="00A36714">
            <w:pPr>
              <w:spacing w:after="0"/>
              <w:jc w:val="center"/>
              <w:rPr>
                <w:rFonts w:ascii="Times New Roman" w:hAnsi="Times New Roman" w:cs="Times New Roman"/>
                <w:sz w:val="20"/>
                <w:szCs w:val="20"/>
              </w:rPr>
            </w:pPr>
            <w:r w:rsidRPr="00387235">
              <w:rPr>
                <w:rFonts w:ascii="Times New Roman" w:hAnsi="Times New Roman" w:cs="Times New Roman"/>
                <w:sz w:val="20"/>
                <w:szCs w:val="20"/>
              </w:rPr>
              <w:t>/</w:t>
            </w:r>
          </w:p>
        </w:tc>
        <w:tc>
          <w:tcPr>
            <w:tcW w:w="2366" w:type="dxa"/>
            <w:shd w:val="clear" w:color="auto" w:fill="auto"/>
          </w:tcPr>
          <w:p w:rsidR="00F6110D" w:rsidRPr="00387235" w:rsidRDefault="00F6110D" w:rsidP="00A36714">
            <w:pPr>
              <w:pStyle w:val="Default"/>
              <w:jc w:val="center"/>
              <w:rPr>
                <w:sz w:val="20"/>
                <w:szCs w:val="20"/>
              </w:rPr>
            </w:pPr>
            <w:r w:rsidRPr="00387235">
              <w:rPr>
                <w:sz w:val="20"/>
                <w:szCs w:val="20"/>
              </w:rPr>
              <w:t>€ 42.800.000,00</w:t>
            </w:r>
          </w:p>
        </w:tc>
      </w:tr>
      <w:tr w:rsidR="00F6110D" w:rsidRPr="007E22F9" w:rsidTr="00A36714">
        <w:trPr>
          <w:trHeight w:val="240"/>
        </w:trPr>
        <w:tc>
          <w:tcPr>
            <w:tcW w:w="2349" w:type="dxa"/>
            <w:shd w:val="clear" w:color="auto" w:fill="auto"/>
          </w:tcPr>
          <w:p w:rsidR="00F6110D" w:rsidRPr="00387235" w:rsidRDefault="00F6110D" w:rsidP="00A36714">
            <w:pPr>
              <w:spacing w:after="0" w:line="360" w:lineRule="auto"/>
              <w:jc w:val="center"/>
              <w:rPr>
                <w:rFonts w:ascii="Times New Roman" w:hAnsi="Times New Roman" w:cs="Times New Roman"/>
                <w:sz w:val="20"/>
                <w:szCs w:val="20"/>
              </w:rPr>
            </w:pPr>
            <w:r w:rsidRPr="00387235">
              <w:rPr>
                <w:rFonts w:ascii="Times New Roman" w:hAnsi="Times New Roman" w:cs="Times New Roman"/>
                <w:sz w:val="20"/>
                <w:szCs w:val="20"/>
              </w:rPr>
              <w:t>54</w:t>
            </w:r>
          </w:p>
        </w:tc>
        <w:tc>
          <w:tcPr>
            <w:tcW w:w="2012" w:type="dxa"/>
            <w:shd w:val="clear" w:color="auto" w:fill="auto"/>
          </w:tcPr>
          <w:p w:rsidR="00F6110D" w:rsidRPr="00387235" w:rsidRDefault="00F6110D" w:rsidP="00A36714">
            <w:pPr>
              <w:spacing w:after="0"/>
              <w:jc w:val="center"/>
              <w:rPr>
                <w:rFonts w:ascii="Times New Roman" w:hAnsi="Times New Roman" w:cs="Times New Roman"/>
                <w:sz w:val="20"/>
                <w:szCs w:val="20"/>
              </w:rPr>
            </w:pPr>
            <w:r w:rsidRPr="00387235">
              <w:rPr>
                <w:rFonts w:ascii="Times New Roman" w:hAnsi="Times New Roman" w:cs="Times New Roman"/>
                <w:sz w:val="20"/>
                <w:szCs w:val="20"/>
              </w:rPr>
              <w:t>2 giugno 2015</w:t>
            </w:r>
          </w:p>
          <w:p w:rsidR="00F6110D" w:rsidRPr="00387235" w:rsidRDefault="00F6110D" w:rsidP="00A36714">
            <w:pPr>
              <w:spacing w:after="0"/>
              <w:jc w:val="center"/>
              <w:rPr>
                <w:rFonts w:ascii="Times New Roman" w:hAnsi="Times New Roman" w:cs="Times New Roman"/>
                <w:sz w:val="20"/>
                <w:szCs w:val="20"/>
              </w:rPr>
            </w:pPr>
            <w:r w:rsidRPr="00387235">
              <w:rPr>
                <w:rFonts w:ascii="Times New Roman" w:hAnsi="Times New Roman" w:cs="Times New Roman"/>
                <w:sz w:val="20"/>
                <w:szCs w:val="20"/>
              </w:rPr>
              <w:t>I semestralità</w:t>
            </w:r>
          </w:p>
        </w:tc>
        <w:tc>
          <w:tcPr>
            <w:tcW w:w="2687" w:type="dxa"/>
            <w:shd w:val="clear" w:color="auto" w:fill="auto"/>
          </w:tcPr>
          <w:p w:rsidR="00F6110D" w:rsidRPr="00387235" w:rsidRDefault="00F6110D" w:rsidP="00A36714">
            <w:pPr>
              <w:spacing w:after="0"/>
              <w:jc w:val="center"/>
              <w:rPr>
                <w:rFonts w:ascii="Times New Roman" w:hAnsi="Times New Roman" w:cs="Times New Roman"/>
                <w:sz w:val="20"/>
                <w:szCs w:val="20"/>
              </w:rPr>
            </w:pPr>
            <w:r w:rsidRPr="00387235">
              <w:rPr>
                <w:rFonts w:ascii="Times New Roman" w:hAnsi="Times New Roman" w:cs="Times New Roman"/>
                <w:sz w:val="20"/>
                <w:szCs w:val="20"/>
              </w:rPr>
              <w:t>15</w:t>
            </w:r>
          </w:p>
          <w:p w:rsidR="00F6110D" w:rsidRPr="00387235" w:rsidRDefault="00F6110D" w:rsidP="00A36714">
            <w:pPr>
              <w:spacing w:after="0"/>
              <w:jc w:val="center"/>
              <w:rPr>
                <w:rFonts w:ascii="Times New Roman" w:hAnsi="Times New Roman" w:cs="Times New Roman"/>
                <w:sz w:val="20"/>
                <w:szCs w:val="20"/>
              </w:rPr>
            </w:pPr>
            <w:r w:rsidRPr="00387235">
              <w:rPr>
                <w:rFonts w:ascii="Times New Roman" w:hAnsi="Times New Roman" w:cs="Times New Roman"/>
                <w:sz w:val="20"/>
                <w:szCs w:val="20"/>
              </w:rPr>
              <w:t xml:space="preserve"> (discariche in infrazione 185)</w:t>
            </w:r>
          </w:p>
        </w:tc>
        <w:tc>
          <w:tcPr>
            <w:tcW w:w="2366" w:type="dxa"/>
            <w:shd w:val="clear" w:color="auto" w:fill="auto"/>
          </w:tcPr>
          <w:p w:rsidR="00F6110D" w:rsidRPr="00387235" w:rsidRDefault="00F6110D" w:rsidP="00A36714">
            <w:pPr>
              <w:pStyle w:val="Default"/>
              <w:jc w:val="center"/>
              <w:rPr>
                <w:sz w:val="20"/>
                <w:szCs w:val="20"/>
              </w:rPr>
            </w:pPr>
            <w:r w:rsidRPr="00387235">
              <w:rPr>
                <w:sz w:val="20"/>
                <w:szCs w:val="20"/>
              </w:rPr>
              <w:t>€ 39.800.000,00</w:t>
            </w:r>
          </w:p>
        </w:tc>
      </w:tr>
      <w:tr w:rsidR="00F6110D" w:rsidRPr="007E22F9" w:rsidTr="00A36714">
        <w:trPr>
          <w:trHeight w:val="425"/>
        </w:trPr>
        <w:tc>
          <w:tcPr>
            <w:tcW w:w="2349" w:type="dxa"/>
            <w:shd w:val="clear" w:color="auto" w:fill="auto"/>
          </w:tcPr>
          <w:p w:rsidR="00F6110D" w:rsidRPr="00387235" w:rsidRDefault="00F6110D" w:rsidP="00A36714">
            <w:pPr>
              <w:spacing w:after="0" w:line="360" w:lineRule="auto"/>
              <w:jc w:val="center"/>
              <w:rPr>
                <w:rFonts w:ascii="Times New Roman" w:hAnsi="Times New Roman" w:cs="Times New Roman"/>
                <w:sz w:val="20"/>
                <w:szCs w:val="20"/>
              </w:rPr>
            </w:pPr>
            <w:r w:rsidRPr="00387235">
              <w:rPr>
                <w:rFonts w:ascii="Times New Roman" w:hAnsi="Times New Roman" w:cs="Times New Roman"/>
                <w:sz w:val="20"/>
                <w:szCs w:val="20"/>
              </w:rPr>
              <w:t>38</w:t>
            </w:r>
          </w:p>
        </w:tc>
        <w:tc>
          <w:tcPr>
            <w:tcW w:w="2012" w:type="dxa"/>
            <w:shd w:val="clear" w:color="auto" w:fill="auto"/>
          </w:tcPr>
          <w:p w:rsidR="00F6110D" w:rsidRPr="00387235" w:rsidRDefault="00F6110D" w:rsidP="00A36714">
            <w:pPr>
              <w:spacing w:after="0"/>
              <w:jc w:val="center"/>
              <w:rPr>
                <w:rFonts w:ascii="Times New Roman" w:hAnsi="Times New Roman" w:cs="Times New Roman"/>
                <w:sz w:val="20"/>
                <w:szCs w:val="20"/>
              </w:rPr>
            </w:pPr>
            <w:r w:rsidRPr="00387235">
              <w:rPr>
                <w:rFonts w:ascii="Times New Roman" w:hAnsi="Times New Roman" w:cs="Times New Roman"/>
                <w:sz w:val="20"/>
                <w:szCs w:val="20"/>
              </w:rPr>
              <w:t>2 dicembre 2015</w:t>
            </w:r>
          </w:p>
          <w:p w:rsidR="00F6110D" w:rsidRPr="00387235" w:rsidRDefault="00F6110D" w:rsidP="00A36714">
            <w:pPr>
              <w:spacing w:after="0"/>
              <w:jc w:val="center"/>
              <w:rPr>
                <w:rFonts w:ascii="Times New Roman" w:hAnsi="Times New Roman" w:cs="Times New Roman"/>
                <w:sz w:val="20"/>
                <w:szCs w:val="20"/>
              </w:rPr>
            </w:pPr>
            <w:r w:rsidRPr="00387235">
              <w:rPr>
                <w:rFonts w:ascii="Times New Roman" w:hAnsi="Times New Roman" w:cs="Times New Roman"/>
                <w:sz w:val="20"/>
                <w:szCs w:val="20"/>
              </w:rPr>
              <w:t>II semestralità</w:t>
            </w:r>
          </w:p>
        </w:tc>
        <w:tc>
          <w:tcPr>
            <w:tcW w:w="2687" w:type="dxa"/>
            <w:shd w:val="clear" w:color="auto" w:fill="auto"/>
          </w:tcPr>
          <w:p w:rsidR="00F6110D" w:rsidRPr="00387235" w:rsidRDefault="00F6110D" w:rsidP="00A36714">
            <w:pPr>
              <w:spacing w:after="0"/>
              <w:ind w:left="-108"/>
              <w:jc w:val="center"/>
              <w:rPr>
                <w:rFonts w:ascii="Times New Roman" w:hAnsi="Times New Roman" w:cs="Times New Roman"/>
                <w:sz w:val="20"/>
                <w:szCs w:val="20"/>
              </w:rPr>
            </w:pPr>
            <w:r w:rsidRPr="00387235">
              <w:rPr>
                <w:rFonts w:ascii="Times New Roman" w:hAnsi="Times New Roman" w:cs="Times New Roman"/>
                <w:sz w:val="20"/>
                <w:szCs w:val="20"/>
              </w:rPr>
              <w:t>30</w:t>
            </w:r>
          </w:p>
          <w:p w:rsidR="00F6110D" w:rsidRPr="00387235" w:rsidRDefault="00F6110D" w:rsidP="00A36714">
            <w:pPr>
              <w:spacing w:after="0"/>
              <w:ind w:left="-108"/>
              <w:jc w:val="center"/>
              <w:rPr>
                <w:rFonts w:ascii="Times New Roman" w:hAnsi="Times New Roman" w:cs="Times New Roman"/>
                <w:sz w:val="20"/>
                <w:szCs w:val="20"/>
              </w:rPr>
            </w:pPr>
            <w:r w:rsidRPr="00387235">
              <w:rPr>
                <w:rFonts w:ascii="Times New Roman" w:hAnsi="Times New Roman" w:cs="Times New Roman"/>
                <w:sz w:val="20"/>
                <w:szCs w:val="20"/>
              </w:rPr>
              <w:t>(discariche in infrazione 155)</w:t>
            </w:r>
          </w:p>
        </w:tc>
        <w:tc>
          <w:tcPr>
            <w:tcW w:w="2366" w:type="dxa"/>
            <w:shd w:val="clear" w:color="auto" w:fill="auto"/>
          </w:tcPr>
          <w:p w:rsidR="00F6110D" w:rsidRPr="00387235" w:rsidRDefault="00F6110D" w:rsidP="00A36714">
            <w:pPr>
              <w:pStyle w:val="Default"/>
              <w:jc w:val="center"/>
              <w:rPr>
                <w:sz w:val="20"/>
                <w:szCs w:val="20"/>
              </w:rPr>
            </w:pPr>
            <w:r w:rsidRPr="00387235">
              <w:rPr>
                <w:sz w:val="20"/>
                <w:szCs w:val="20"/>
              </w:rPr>
              <w:t>€ 33.400.000,00</w:t>
            </w:r>
          </w:p>
        </w:tc>
      </w:tr>
      <w:tr w:rsidR="00F6110D" w:rsidRPr="007E22F9" w:rsidTr="00A36714">
        <w:trPr>
          <w:trHeight w:val="228"/>
        </w:trPr>
        <w:tc>
          <w:tcPr>
            <w:tcW w:w="2349" w:type="dxa"/>
            <w:shd w:val="clear" w:color="auto" w:fill="auto"/>
          </w:tcPr>
          <w:p w:rsidR="00F6110D" w:rsidRPr="00387235" w:rsidRDefault="00F6110D" w:rsidP="00A36714">
            <w:pPr>
              <w:spacing w:after="0" w:line="360" w:lineRule="auto"/>
              <w:jc w:val="center"/>
              <w:rPr>
                <w:rFonts w:ascii="Times New Roman" w:hAnsi="Times New Roman" w:cs="Times New Roman"/>
                <w:sz w:val="20"/>
                <w:szCs w:val="20"/>
              </w:rPr>
            </w:pPr>
            <w:r w:rsidRPr="00387235">
              <w:rPr>
                <w:rFonts w:ascii="Times New Roman" w:hAnsi="Times New Roman" w:cs="Times New Roman"/>
                <w:sz w:val="20"/>
                <w:szCs w:val="20"/>
              </w:rPr>
              <w:t>24</w:t>
            </w:r>
          </w:p>
        </w:tc>
        <w:tc>
          <w:tcPr>
            <w:tcW w:w="2012" w:type="dxa"/>
            <w:shd w:val="clear" w:color="auto" w:fill="auto"/>
          </w:tcPr>
          <w:p w:rsidR="00F6110D" w:rsidRPr="00387235" w:rsidRDefault="00F6110D" w:rsidP="00A36714">
            <w:pPr>
              <w:spacing w:after="0"/>
              <w:jc w:val="center"/>
              <w:rPr>
                <w:rFonts w:ascii="Times New Roman" w:hAnsi="Times New Roman" w:cs="Times New Roman"/>
                <w:sz w:val="20"/>
                <w:szCs w:val="20"/>
              </w:rPr>
            </w:pPr>
            <w:r w:rsidRPr="00387235">
              <w:rPr>
                <w:rFonts w:ascii="Times New Roman" w:hAnsi="Times New Roman" w:cs="Times New Roman"/>
                <w:sz w:val="20"/>
                <w:szCs w:val="20"/>
              </w:rPr>
              <w:t>2 giugno 2016</w:t>
            </w:r>
          </w:p>
          <w:p w:rsidR="00F6110D" w:rsidRPr="00387235" w:rsidRDefault="00F6110D" w:rsidP="00A36714">
            <w:pPr>
              <w:spacing w:after="0"/>
              <w:jc w:val="center"/>
              <w:rPr>
                <w:rFonts w:ascii="Times New Roman" w:hAnsi="Times New Roman" w:cs="Times New Roman"/>
                <w:sz w:val="20"/>
                <w:szCs w:val="20"/>
              </w:rPr>
            </w:pPr>
            <w:r w:rsidRPr="00387235">
              <w:rPr>
                <w:rFonts w:ascii="Times New Roman" w:hAnsi="Times New Roman" w:cs="Times New Roman"/>
                <w:sz w:val="20"/>
                <w:szCs w:val="20"/>
              </w:rPr>
              <w:t>III semestralità</w:t>
            </w:r>
          </w:p>
        </w:tc>
        <w:tc>
          <w:tcPr>
            <w:tcW w:w="2687" w:type="dxa"/>
            <w:shd w:val="clear" w:color="auto" w:fill="auto"/>
          </w:tcPr>
          <w:p w:rsidR="00F6110D" w:rsidRPr="00387235" w:rsidRDefault="00F6110D" w:rsidP="00A36714">
            <w:pPr>
              <w:spacing w:after="0"/>
              <w:ind w:left="-108"/>
              <w:jc w:val="center"/>
              <w:rPr>
                <w:rFonts w:ascii="Times New Roman" w:hAnsi="Times New Roman" w:cs="Times New Roman"/>
                <w:sz w:val="20"/>
                <w:szCs w:val="20"/>
              </w:rPr>
            </w:pPr>
            <w:r w:rsidRPr="00387235">
              <w:rPr>
                <w:rFonts w:ascii="Times New Roman" w:hAnsi="Times New Roman" w:cs="Times New Roman"/>
                <w:sz w:val="20"/>
                <w:szCs w:val="20"/>
              </w:rPr>
              <w:t>22</w:t>
            </w:r>
          </w:p>
          <w:p w:rsidR="00F6110D" w:rsidRPr="00387235" w:rsidRDefault="00F6110D" w:rsidP="00A36714">
            <w:pPr>
              <w:spacing w:after="0"/>
              <w:ind w:left="-108"/>
              <w:jc w:val="center"/>
              <w:rPr>
                <w:rFonts w:ascii="Times New Roman" w:hAnsi="Times New Roman" w:cs="Times New Roman"/>
                <w:sz w:val="20"/>
                <w:szCs w:val="20"/>
              </w:rPr>
            </w:pPr>
            <w:r w:rsidRPr="00387235">
              <w:rPr>
                <w:rFonts w:ascii="Times New Roman" w:hAnsi="Times New Roman" w:cs="Times New Roman"/>
                <w:sz w:val="20"/>
                <w:szCs w:val="20"/>
              </w:rPr>
              <w:t>(discariche in infrazione 133)</w:t>
            </w:r>
          </w:p>
        </w:tc>
        <w:tc>
          <w:tcPr>
            <w:tcW w:w="2366" w:type="dxa"/>
            <w:shd w:val="clear" w:color="auto" w:fill="auto"/>
          </w:tcPr>
          <w:p w:rsidR="00F6110D" w:rsidRPr="00387235" w:rsidRDefault="00F6110D" w:rsidP="00A36714">
            <w:pPr>
              <w:pStyle w:val="Default"/>
              <w:jc w:val="center"/>
              <w:rPr>
                <w:sz w:val="20"/>
                <w:szCs w:val="20"/>
              </w:rPr>
            </w:pPr>
            <w:r w:rsidRPr="00387235">
              <w:rPr>
                <w:caps/>
                <w:sz w:val="20"/>
                <w:szCs w:val="20"/>
              </w:rPr>
              <w:t xml:space="preserve">€ </w:t>
            </w:r>
            <w:r w:rsidRPr="00387235">
              <w:rPr>
                <w:sz w:val="20"/>
                <w:szCs w:val="20"/>
              </w:rPr>
              <w:t>27.800.000,00</w:t>
            </w:r>
          </w:p>
        </w:tc>
      </w:tr>
      <w:tr w:rsidR="00F6110D" w:rsidRPr="007E22F9" w:rsidTr="00A36714">
        <w:trPr>
          <w:trHeight w:val="432"/>
        </w:trPr>
        <w:tc>
          <w:tcPr>
            <w:tcW w:w="2349" w:type="dxa"/>
            <w:shd w:val="clear" w:color="auto" w:fill="auto"/>
          </w:tcPr>
          <w:p w:rsidR="00F6110D" w:rsidRPr="00387235" w:rsidRDefault="00F6110D" w:rsidP="00A36714">
            <w:pPr>
              <w:spacing w:after="0" w:line="360" w:lineRule="auto"/>
              <w:jc w:val="center"/>
              <w:rPr>
                <w:rFonts w:ascii="Times New Roman" w:hAnsi="Times New Roman" w:cs="Times New Roman"/>
                <w:sz w:val="20"/>
                <w:szCs w:val="20"/>
              </w:rPr>
            </w:pPr>
            <w:r w:rsidRPr="00387235">
              <w:rPr>
                <w:rFonts w:ascii="Times New Roman" w:hAnsi="Times New Roman" w:cs="Times New Roman"/>
                <w:sz w:val="20"/>
                <w:szCs w:val="20"/>
              </w:rPr>
              <w:t>40</w:t>
            </w:r>
          </w:p>
        </w:tc>
        <w:tc>
          <w:tcPr>
            <w:tcW w:w="2012" w:type="dxa"/>
            <w:shd w:val="clear" w:color="auto" w:fill="auto"/>
          </w:tcPr>
          <w:p w:rsidR="00F6110D" w:rsidRPr="00387235" w:rsidRDefault="00F6110D" w:rsidP="00A36714">
            <w:pPr>
              <w:spacing w:after="0"/>
              <w:jc w:val="center"/>
              <w:rPr>
                <w:rFonts w:ascii="Times New Roman" w:hAnsi="Times New Roman" w:cs="Times New Roman"/>
                <w:sz w:val="20"/>
                <w:szCs w:val="20"/>
              </w:rPr>
            </w:pPr>
            <w:r w:rsidRPr="00387235">
              <w:rPr>
                <w:rFonts w:ascii="Times New Roman" w:hAnsi="Times New Roman" w:cs="Times New Roman"/>
                <w:sz w:val="20"/>
                <w:szCs w:val="20"/>
              </w:rPr>
              <w:t>2 dicembre 2016</w:t>
            </w:r>
          </w:p>
          <w:p w:rsidR="00F6110D" w:rsidRPr="00387235" w:rsidRDefault="00F6110D" w:rsidP="00A36714">
            <w:pPr>
              <w:spacing w:after="0"/>
              <w:jc w:val="center"/>
              <w:rPr>
                <w:rFonts w:ascii="Times New Roman" w:hAnsi="Times New Roman" w:cs="Times New Roman"/>
                <w:sz w:val="20"/>
                <w:szCs w:val="20"/>
              </w:rPr>
            </w:pPr>
            <w:r w:rsidRPr="00387235">
              <w:rPr>
                <w:rFonts w:ascii="Times New Roman" w:hAnsi="Times New Roman" w:cs="Times New Roman"/>
                <w:sz w:val="20"/>
                <w:szCs w:val="20"/>
              </w:rPr>
              <w:t>IV semestralità</w:t>
            </w:r>
          </w:p>
        </w:tc>
        <w:tc>
          <w:tcPr>
            <w:tcW w:w="2687" w:type="dxa"/>
            <w:shd w:val="clear" w:color="auto" w:fill="auto"/>
          </w:tcPr>
          <w:p w:rsidR="00F6110D" w:rsidRPr="00387235" w:rsidRDefault="00F6110D" w:rsidP="00A36714">
            <w:pPr>
              <w:spacing w:after="0"/>
              <w:ind w:left="-108"/>
              <w:jc w:val="center"/>
              <w:rPr>
                <w:rFonts w:ascii="Times New Roman" w:hAnsi="Times New Roman" w:cs="Times New Roman"/>
                <w:sz w:val="20"/>
                <w:szCs w:val="20"/>
              </w:rPr>
            </w:pPr>
            <w:r w:rsidRPr="00387235">
              <w:rPr>
                <w:rFonts w:ascii="Times New Roman" w:hAnsi="Times New Roman" w:cs="Times New Roman"/>
                <w:sz w:val="20"/>
                <w:szCs w:val="20"/>
              </w:rPr>
              <w:t>31</w:t>
            </w:r>
          </w:p>
          <w:p w:rsidR="00F6110D" w:rsidRPr="00387235" w:rsidRDefault="00F6110D" w:rsidP="00A36714">
            <w:pPr>
              <w:spacing w:after="0"/>
              <w:ind w:left="-108"/>
              <w:jc w:val="center"/>
              <w:rPr>
                <w:rFonts w:ascii="Times New Roman" w:hAnsi="Times New Roman" w:cs="Times New Roman"/>
                <w:sz w:val="20"/>
                <w:szCs w:val="20"/>
              </w:rPr>
            </w:pPr>
            <w:r w:rsidRPr="00387235">
              <w:rPr>
                <w:rFonts w:ascii="Times New Roman" w:hAnsi="Times New Roman" w:cs="Times New Roman"/>
                <w:sz w:val="20"/>
                <w:szCs w:val="20"/>
              </w:rPr>
              <w:t>(discariche in infrazione 102)</w:t>
            </w:r>
          </w:p>
        </w:tc>
        <w:tc>
          <w:tcPr>
            <w:tcW w:w="2366" w:type="dxa"/>
            <w:shd w:val="clear" w:color="auto" w:fill="auto"/>
          </w:tcPr>
          <w:p w:rsidR="00F6110D" w:rsidRPr="00387235" w:rsidRDefault="00F6110D" w:rsidP="00A36714">
            <w:pPr>
              <w:spacing w:after="0"/>
              <w:ind w:left="-108"/>
              <w:jc w:val="center"/>
              <w:rPr>
                <w:rFonts w:ascii="Times New Roman" w:hAnsi="Times New Roman" w:cs="Times New Roman"/>
                <w:sz w:val="20"/>
                <w:szCs w:val="20"/>
              </w:rPr>
            </w:pPr>
            <w:r w:rsidRPr="00387235">
              <w:rPr>
                <w:rFonts w:ascii="Times New Roman" w:hAnsi="Times New Roman" w:cs="Times New Roman"/>
                <w:sz w:val="20"/>
                <w:szCs w:val="20"/>
              </w:rPr>
              <w:t>€ 21.400.000,00</w:t>
            </w:r>
          </w:p>
          <w:p w:rsidR="00F6110D" w:rsidRPr="00387235" w:rsidRDefault="00F6110D" w:rsidP="00A36714">
            <w:pPr>
              <w:spacing w:after="0"/>
              <w:jc w:val="center"/>
              <w:rPr>
                <w:rFonts w:ascii="Times New Roman" w:hAnsi="Times New Roman" w:cs="Times New Roman"/>
                <w:sz w:val="20"/>
                <w:szCs w:val="20"/>
              </w:rPr>
            </w:pPr>
          </w:p>
        </w:tc>
      </w:tr>
      <w:tr w:rsidR="00F6110D" w:rsidRPr="007E22F9" w:rsidTr="00A36714">
        <w:trPr>
          <w:trHeight w:val="459"/>
        </w:trPr>
        <w:tc>
          <w:tcPr>
            <w:tcW w:w="2349" w:type="dxa"/>
            <w:shd w:val="clear" w:color="auto" w:fill="auto"/>
          </w:tcPr>
          <w:p w:rsidR="00F6110D" w:rsidRPr="00387235" w:rsidRDefault="00F6110D" w:rsidP="00A36714">
            <w:pPr>
              <w:spacing w:after="0" w:line="360" w:lineRule="auto"/>
              <w:rPr>
                <w:rFonts w:ascii="Times New Roman" w:hAnsi="Times New Roman" w:cs="Times New Roman"/>
                <w:sz w:val="20"/>
                <w:szCs w:val="20"/>
              </w:rPr>
            </w:pPr>
            <w:r w:rsidRPr="00387235">
              <w:rPr>
                <w:rFonts w:ascii="Times New Roman" w:hAnsi="Times New Roman" w:cs="Times New Roman"/>
                <w:sz w:val="20"/>
                <w:szCs w:val="20"/>
              </w:rPr>
              <w:t xml:space="preserve">                 33</w:t>
            </w:r>
          </w:p>
        </w:tc>
        <w:tc>
          <w:tcPr>
            <w:tcW w:w="2012" w:type="dxa"/>
            <w:shd w:val="clear" w:color="auto" w:fill="auto"/>
          </w:tcPr>
          <w:p w:rsidR="00F6110D" w:rsidRPr="00387235" w:rsidRDefault="00F6110D" w:rsidP="00A36714">
            <w:pPr>
              <w:spacing w:after="0"/>
              <w:jc w:val="center"/>
              <w:rPr>
                <w:rFonts w:ascii="Times New Roman" w:hAnsi="Times New Roman" w:cs="Times New Roman"/>
                <w:sz w:val="20"/>
                <w:szCs w:val="20"/>
              </w:rPr>
            </w:pPr>
            <w:r w:rsidRPr="00387235">
              <w:rPr>
                <w:rFonts w:ascii="Times New Roman" w:hAnsi="Times New Roman" w:cs="Times New Roman"/>
                <w:sz w:val="20"/>
                <w:szCs w:val="20"/>
              </w:rPr>
              <w:t>2 giugno 2017</w:t>
            </w:r>
          </w:p>
          <w:p w:rsidR="00F6110D" w:rsidRPr="00387235" w:rsidRDefault="00F6110D" w:rsidP="00A36714">
            <w:pPr>
              <w:spacing w:after="0"/>
              <w:jc w:val="center"/>
              <w:rPr>
                <w:rFonts w:ascii="Times New Roman" w:hAnsi="Times New Roman" w:cs="Times New Roman"/>
                <w:sz w:val="20"/>
                <w:szCs w:val="20"/>
              </w:rPr>
            </w:pPr>
            <w:r w:rsidRPr="00387235">
              <w:rPr>
                <w:rFonts w:ascii="Times New Roman" w:hAnsi="Times New Roman" w:cs="Times New Roman"/>
                <w:sz w:val="20"/>
                <w:szCs w:val="20"/>
              </w:rPr>
              <w:t>V semestralità</w:t>
            </w:r>
          </w:p>
        </w:tc>
        <w:tc>
          <w:tcPr>
            <w:tcW w:w="2687" w:type="dxa"/>
            <w:shd w:val="clear" w:color="auto" w:fill="auto"/>
          </w:tcPr>
          <w:p w:rsidR="00F6110D" w:rsidRPr="00387235" w:rsidRDefault="00F6110D" w:rsidP="00A36714">
            <w:pPr>
              <w:spacing w:after="0"/>
              <w:ind w:left="-108"/>
              <w:jc w:val="center"/>
              <w:rPr>
                <w:rFonts w:ascii="Times New Roman" w:hAnsi="Times New Roman" w:cs="Times New Roman"/>
                <w:sz w:val="20"/>
                <w:szCs w:val="20"/>
              </w:rPr>
            </w:pPr>
            <w:r w:rsidRPr="00387235">
              <w:rPr>
                <w:rFonts w:ascii="Times New Roman" w:hAnsi="Times New Roman" w:cs="Times New Roman"/>
                <w:sz w:val="20"/>
                <w:szCs w:val="20"/>
              </w:rPr>
              <w:t>25</w:t>
            </w:r>
          </w:p>
          <w:p w:rsidR="00F6110D" w:rsidRPr="00387235" w:rsidRDefault="00F6110D" w:rsidP="00A36714">
            <w:pPr>
              <w:spacing w:after="0"/>
              <w:ind w:left="-108"/>
              <w:jc w:val="center"/>
              <w:rPr>
                <w:rFonts w:ascii="Times New Roman" w:hAnsi="Times New Roman" w:cs="Times New Roman"/>
                <w:sz w:val="20"/>
                <w:szCs w:val="20"/>
              </w:rPr>
            </w:pPr>
            <w:r w:rsidRPr="00387235">
              <w:rPr>
                <w:rFonts w:ascii="Times New Roman" w:hAnsi="Times New Roman" w:cs="Times New Roman"/>
                <w:sz w:val="20"/>
                <w:szCs w:val="20"/>
              </w:rPr>
              <w:t xml:space="preserve"> (discariche in infrazione 77)</w:t>
            </w:r>
          </w:p>
        </w:tc>
        <w:tc>
          <w:tcPr>
            <w:tcW w:w="2366" w:type="dxa"/>
            <w:shd w:val="clear" w:color="auto" w:fill="auto"/>
          </w:tcPr>
          <w:p w:rsidR="00F6110D" w:rsidRPr="00387235" w:rsidRDefault="00F6110D" w:rsidP="00A36714">
            <w:pPr>
              <w:spacing w:after="0"/>
              <w:ind w:left="-108"/>
              <w:jc w:val="center"/>
              <w:rPr>
                <w:rFonts w:ascii="Times New Roman" w:hAnsi="Times New Roman" w:cs="Times New Roman"/>
                <w:sz w:val="20"/>
                <w:szCs w:val="20"/>
              </w:rPr>
            </w:pPr>
            <w:r w:rsidRPr="00387235">
              <w:rPr>
                <w:rFonts w:ascii="Times New Roman" w:hAnsi="Times New Roman" w:cs="Times New Roman"/>
                <w:sz w:val="20"/>
                <w:szCs w:val="20"/>
              </w:rPr>
              <w:t>€ 16.000.000,00</w:t>
            </w:r>
          </w:p>
        </w:tc>
      </w:tr>
      <w:tr w:rsidR="00F6110D" w:rsidRPr="007E22F9" w:rsidTr="00A36714">
        <w:trPr>
          <w:trHeight w:val="459"/>
        </w:trPr>
        <w:tc>
          <w:tcPr>
            <w:tcW w:w="2349" w:type="dxa"/>
            <w:shd w:val="clear" w:color="auto" w:fill="auto"/>
          </w:tcPr>
          <w:p w:rsidR="00F6110D" w:rsidRPr="00387235" w:rsidRDefault="00F6110D" w:rsidP="00A36714">
            <w:pPr>
              <w:spacing w:after="0" w:line="360" w:lineRule="auto"/>
              <w:jc w:val="center"/>
              <w:rPr>
                <w:rFonts w:ascii="Times New Roman" w:hAnsi="Times New Roman" w:cs="Times New Roman"/>
                <w:sz w:val="20"/>
                <w:szCs w:val="20"/>
              </w:rPr>
            </w:pPr>
            <w:r w:rsidRPr="00387235">
              <w:rPr>
                <w:rFonts w:ascii="Times New Roman" w:hAnsi="Times New Roman" w:cs="Times New Roman"/>
                <w:sz w:val="20"/>
                <w:szCs w:val="20"/>
              </w:rPr>
              <w:t>9</w:t>
            </w:r>
          </w:p>
        </w:tc>
        <w:tc>
          <w:tcPr>
            <w:tcW w:w="2012" w:type="dxa"/>
            <w:shd w:val="clear" w:color="auto" w:fill="auto"/>
          </w:tcPr>
          <w:p w:rsidR="00F6110D" w:rsidRPr="00387235" w:rsidRDefault="00F6110D" w:rsidP="00A36714">
            <w:pPr>
              <w:spacing w:after="0"/>
              <w:jc w:val="center"/>
              <w:rPr>
                <w:rFonts w:ascii="Times New Roman" w:hAnsi="Times New Roman" w:cs="Times New Roman"/>
                <w:sz w:val="20"/>
                <w:szCs w:val="20"/>
              </w:rPr>
            </w:pPr>
            <w:r w:rsidRPr="00387235">
              <w:rPr>
                <w:rFonts w:ascii="Times New Roman" w:hAnsi="Times New Roman" w:cs="Times New Roman"/>
                <w:sz w:val="20"/>
                <w:szCs w:val="20"/>
              </w:rPr>
              <w:t>2 dicembre 2017</w:t>
            </w:r>
          </w:p>
          <w:p w:rsidR="00F6110D" w:rsidRPr="00387235" w:rsidRDefault="00F6110D" w:rsidP="00A36714">
            <w:pPr>
              <w:spacing w:after="0"/>
              <w:jc w:val="center"/>
              <w:rPr>
                <w:rFonts w:ascii="Times New Roman" w:hAnsi="Times New Roman" w:cs="Times New Roman"/>
                <w:sz w:val="20"/>
                <w:szCs w:val="20"/>
              </w:rPr>
            </w:pPr>
            <w:r w:rsidRPr="00387235">
              <w:rPr>
                <w:rFonts w:ascii="Times New Roman" w:hAnsi="Times New Roman" w:cs="Times New Roman"/>
                <w:sz w:val="20"/>
                <w:szCs w:val="20"/>
              </w:rPr>
              <w:t>VI semestralità</w:t>
            </w:r>
          </w:p>
        </w:tc>
        <w:tc>
          <w:tcPr>
            <w:tcW w:w="2687" w:type="dxa"/>
            <w:shd w:val="clear" w:color="auto" w:fill="auto"/>
          </w:tcPr>
          <w:p w:rsidR="00F6110D" w:rsidRPr="00387235" w:rsidRDefault="00F6110D" w:rsidP="00A36714">
            <w:pPr>
              <w:spacing w:after="0"/>
              <w:ind w:left="-108"/>
              <w:jc w:val="center"/>
              <w:rPr>
                <w:rFonts w:ascii="Times New Roman" w:hAnsi="Times New Roman" w:cs="Times New Roman"/>
                <w:sz w:val="20"/>
                <w:szCs w:val="20"/>
              </w:rPr>
            </w:pPr>
            <w:r w:rsidRPr="00387235">
              <w:rPr>
                <w:rFonts w:ascii="Times New Roman" w:hAnsi="Times New Roman" w:cs="Times New Roman"/>
                <w:sz w:val="20"/>
                <w:szCs w:val="20"/>
              </w:rPr>
              <w:t xml:space="preserve">9 </w:t>
            </w:r>
          </w:p>
          <w:p w:rsidR="00F6110D" w:rsidRPr="00387235" w:rsidRDefault="00F6110D" w:rsidP="00A36714">
            <w:pPr>
              <w:spacing w:after="0"/>
              <w:ind w:left="-108"/>
              <w:jc w:val="center"/>
              <w:rPr>
                <w:rFonts w:ascii="Times New Roman" w:hAnsi="Times New Roman" w:cs="Times New Roman"/>
                <w:sz w:val="20"/>
                <w:szCs w:val="20"/>
              </w:rPr>
            </w:pPr>
            <w:r w:rsidRPr="00387235">
              <w:rPr>
                <w:rFonts w:ascii="Times New Roman" w:hAnsi="Times New Roman" w:cs="Times New Roman"/>
                <w:sz w:val="20"/>
                <w:szCs w:val="20"/>
              </w:rPr>
              <w:t>(discariche in infrazione 68)</w:t>
            </w:r>
          </w:p>
        </w:tc>
        <w:tc>
          <w:tcPr>
            <w:tcW w:w="2366" w:type="dxa"/>
            <w:shd w:val="clear" w:color="auto" w:fill="auto"/>
          </w:tcPr>
          <w:p w:rsidR="00F6110D" w:rsidRPr="00387235" w:rsidRDefault="00F6110D" w:rsidP="00A36714">
            <w:pPr>
              <w:spacing w:after="0"/>
              <w:ind w:left="-108"/>
              <w:jc w:val="center"/>
              <w:rPr>
                <w:rFonts w:ascii="Times New Roman" w:hAnsi="Times New Roman" w:cs="Times New Roman"/>
                <w:sz w:val="20"/>
                <w:szCs w:val="20"/>
              </w:rPr>
            </w:pPr>
            <w:r w:rsidRPr="00387235">
              <w:rPr>
                <w:rFonts w:ascii="Times New Roman" w:hAnsi="Times New Roman" w:cs="Times New Roman"/>
                <w:sz w:val="20"/>
                <w:szCs w:val="20"/>
              </w:rPr>
              <w:t>€ 14.200.000,00</w:t>
            </w:r>
          </w:p>
        </w:tc>
      </w:tr>
      <w:tr w:rsidR="00F6110D" w:rsidRPr="007E22F9" w:rsidTr="00A36714">
        <w:trPr>
          <w:trHeight w:val="579"/>
        </w:trPr>
        <w:tc>
          <w:tcPr>
            <w:tcW w:w="2349" w:type="dxa"/>
            <w:shd w:val="clear" w:color="auto" w:fill="auto"/>
          </w:tcPr>
          <w:p w:rsidR="00F6110D" w:rsidRPr="00387235" w:rsidRDefault="00F6110D" w:rsidP="00A36714">
            <w:pPr>
              <w:spacing w:after="0" w:line="360" w:lineRule="auto"/>
              <w:jc w:val="center"/>
              <w:rPr>
                <w:rFonts w:ascii="Times New Roman" w:hAnsi="Times New Roman" w:cs="Times New Roman"/>
                <w:sz w:val="20"/>
                <w:szCs w:val="20"/>
              </w:rPr>
            </w:pPr>
            <w:r w:rsidRPr="00387235">
              <w:rPr>
                <w:rFonts w:ascii="Times New Roman" w:hAnsi="Times New Roman" w:cs="Times New Roman"/>
                <w:sz w:val="20"/>
                <w:szCs w:val="20"/>
              </w:rPr>
              <w:t>13</w:t>
            </w:r>
          </w:p>
        </w:tc>
        <w:tc>
          <w:tcPr>
            <w:tcW w:w="2012" w:type="dxa"/>
            <w:shd w:val="clear" w:color="auto" w:fill="auto"/>
          </w:tcPr>
          <w:p w:rsidR="00F6110D" w:rsidRPr="00387235" w:rsidRDefault="00F6110D" w:rsidP="00A36714">
            <w:pPr>
              <w:spacing w:after="0"/>
              <w:jc w:val="center"/>
              <w:rPr>
                <w:rFonts w:ascii="Times New Roman" w:hAnsi="Times New Roman" w:cs="Times New Roman"/>
                <w:sz w:val="20"/>
                <w:szCs w:val="20"/>
              </w:rPr>
            </w:pPr>
            <w:r w:rsidRPr="00387235">
              <w:rPr>
                <w:rFonts w:ascii="Times New Roman" w:hAnsi="Times New Roman" w:cs="Times New Roman"/>
                <w:sz w:val="20"/>
                <w:szCs w:val="20"/>
              </w:rPr>
              <w:t>2 giugno 2018</w:t>
            </w:r>
          </w:p>
          <w:p w:rsidR="00F6110D" w:rsidRPr="00387235" w:rsidRDefault="00F6110D" w:rsidP="00A36714">
            <w:pPr>
              <w:spacing w:after="0"/>
              <w:jc w:val="center"/>
              <w:rPr>
                <w:rFonts w:ascii="Times New Roman" w:hAnsi="Times New Roman" w:cs="Times New Roman"/>
                <w:sz w:val="20"/>
                <w:szCs w:val="20"/>
              </w:rPr>
            </w:pPr>
            <w:r w:rsidRPr="00387235">
              <w:rPr>
                <w:rFonts w:ascii="Times New Roman" w:hAnsi="Times New Roman" w:cs="Times New Roman"/>
                <w:sz w:val="20"/>
                <w:szCs w:val="20"/>
              </w:rPr>
              <w:t>VII semestralità</w:t>
            </w:r>
          </w:p>
        </w:tc>
        <w:tc>
          <w:tcPr>
            <w:tcW w:w="2687" w:type="dxa"/>
            <w:shd w:val="clear" w:color="auto" w:fill="auto"/>
          </w:tcPr>
          <w:p w:rsidR="00F6110D" w:rsidRPr="00387235" w:rsidRDefault="00F6110D" w:rsidP="00A36714">
            <w:pPr>
              <w:spacing w:after="0"/>
              <w:ind w:left="-108"/>
              <w:jc w:val="center"/>
              <w:rPr>
                <w:rFonts w:ascii="Times New Roman" w:hAnsi="Times New Roman" w:cs="Times New Roman"/>
                <w:sz w:val="20"/>
                <w:szCs w:val="20"/>
              </w:rPr>
            </w:pPr>
            <w:r w:rsidRPr="00387235">
              <w:rPr>
                <w:rFonts w:ascii="Times New Roman" w:hAnsi="Times New Roman" w:cs="Times New Roman"/>
                <w:sz w:val="20"/>
                <w:szCs w:val="20"/>
              </w:rPr>
              <w:t>13</w:t>
            </w:r>
          </w:p>
          <w:p w:rsidR="00F6110D" w:rsidRPr="00387235" w:rsidRDefault="00F6110D" w:rsidP="00A36714">
            <w:pPr>
              <w:spacing w:after="0"/>
              <w:ind w:left="-108"/>
              <w:jc w:val="center"/>
              <w:rPr>
                <w:rFonts w:ascii="Times New Roman" w:hAnsi="Times New Roman" w:cs="Times New Roman"/>
                <w:sz w:val="20"/>
                <w:szCs w:val="20"/>
              </w:rPr>
            </w:pPr>
            <w:r w:rsidRPr="00387235">
              <w:rPr>
                <w:rFonts w:ascii="Times New Roman" w:hAnsi="Times New Roman" w:cs="Times New Roman"/>
                <w:sz w:val="20"/>
                <w:szCs w:val="20"/>
              </w:rPr>
              <w:t>(discariche in infrazione 55)</w:t>
            </w:r>
          </w:p>
        </w:tc>
        <w:tc>
          <w:tcPr>
            <w:tcW w:w="2366" w:type="dxa"/>
            <w:shd w:val="clear" w:color="auto" w:fill="auto"/>
          </w:tcPr>
          <w:p w:rsidR="00F6110D" w:rsidRPr="00387235" w:rsidRDefault="00F6110D" w:rsidP="00A36714">
            <w:pPr>
              <w:spacing w:after="0"/>
              <w:ind w:left="-108"/>
              <w:jc w:val="center"/>
              <w:rPr>
                <w:rFonts w:ascii="Times New Roman" w:hAnsi="Times New Roman" w:cs="Times New Roman"/>
                <w:sz w:val="20"/>
                <w:szCs w:val="20"/>
              </w:rPr>
            </w:pPr>
            <w:r w:rsidRPr="00387235">
              <w:rPr>
                <w:rFonts w:ascii="Times New Roman" w:hAnsi="Times New Roman" w:cs="Times New Roman"/>
                <w:sz w:val="20"/>
                <w:szCs w:val="20"/>
              </w:rPr>
              <w:t>€ 11.600.000,00</w:t>
            </w:r>
          </w:p>
        </w:tc>
      </w:tr>
      <w:tr w:rsidR="00F6110D" w:rsidRPr="007E22F9" w:rsidTr="00A36714">
        <w:trPr>
          <w:trHeight w:val="532"/>
        </w:trPr>
        <w:tc>
          <w:tcPr>
            <w:tcW w:w="2349" w:type="dxa"/>
            <w:shd w:val="clear" w:color="auto" w:fill="auto"/>
          </w:tcPr>
          <w:p w:rsidR="00F6110D" w:rsidRPr="00387235" w:rsidRDefault="00F6110D" w:rsidP="00A36714">
            <w:pPr>
              <w:spacing w:after="0" w:line="360" w:lineRule="auto"/>
              <w:jc w:val="center"/>
              <w:rPr>
                <w:rFonts w:ascii="Times New Roman" w:hAnsi="Times New Roman" w:cs="Times New Roman"/>
                <w:sz w:val="20"/>
                <w:szCs w:val="20"/>
              </w:rPr>
            </w:pPr>
            <w:r w:rsidRPr="00387235">
              <w:rPr>
                <w:rFonts w:ascii="Times New Roman" w:hAnsi="Times New Roman" w:cs="Times New Roman"/>
                <w:sz w:val="20"/>
                <w:szCs w:val="20"/>
              </w:rPr>
              <w:t>8</w:t>
            </w:r>
          </w:p>
        </w:tc>
        <w:tc>
          <w:tcPr>
            <w:tcW w:w="2012" w:type="dxa"/>
            <w:shd w:val="clear" w:color="auto" w:fill="auto"/>
          </w:tcPr>
          <w:p w:rsidR="00F6110D" w:rsidRPr="00387235" w:rsidRDefault="00F6110D" w:rsidP="00A36714">
            <w:pPr>
              <w:spacing w:after="0"/>
              <w:jc w:val="center"/>
              <w:rPr>
                <w:rFonts w:ascii="Times New Roman" w:hAnsi="Times New Roman" w:cs="Times New Roman"/>
                <w:sz w:val="20"/>
                <w:szCs w:val="20"/>
              </w:rPr>
            </w:pPr>
            <w:r w:rsidRPr="00387235">
              <w:rPr>
                <w:rFonts w:ascii="Times New Roman" w:hAnsi="Times New Roman" w:cs="Times New Roman"/>
                <w:sz w:val="20"/>
                <w:szCs w:val="20"/>
              </w:rPr>
              <w:t>2 dicembre 2018</w:t>
            </w:r>
          </w:p>
          <w:p w:rsidR="00F6110D" w:rsidRPr="00387235" w:rsidRDefault="00F6110D" w:rsidP="00A36714">
            <w:pPr>
              <w:spacing w:after="0"/>
              <w:jc w:val="center"/>
              <w:rPr>
                <w:rFonts w:ascii="Times New Roman" w:hAnsi="Times New Roman" w:cs="Times New Roman"/>
                <w:sz w:val="20"/>
                <w:szCs w:val="20"/>
              </w:rPr>
            </w:pPr>
            <w:r w:rsidRPr="00387235">
              <w:rPr>
                <w:rFonts w:ascii="Times New Roman" w:hAnsi="Times New Roman" w:cs="Times New Roman"/>
                <w:sz w:val="20"/>
                <w:szCs w:val="20"/>
              </w:rPr>
              <w:t>VIII semestralità</w:t>
            </w:r>
          </w:p>
        </w:tc>
        <w:tc>
          <w:tcPr>
            <w:tcW w:w="2687" w:type="dxa"/>
            <w:shd w:val="clear" w:color="auto" w:fill="auto"/>
          </w:tcPr>
          <w:p w:rsidR="00F6110D" w:rsidRPr="00387235" w:rsidRDefault="00F6110D" w:rsidP="00A36714">
            <w:pPr>
              <w:spacing w:after="0"/>
              <w:ind w:left="-108"/>
              <w:jc w:val="center"/>
              <w:rPr>
                <w:rFonts w:ascii="Times New Roman" w:hAnsi="Times New Roman" w:cs="Times New Roman"/>
                <w:sz w:val="20"/>
                <w:szCs w:val="20"/>
              </w:rPr>
            </w:pPr>
            <w:r w:rsidRPr="00387235">
              <w:rPr>
                <w:rFonts w:ascii="Times New Roman" w:hAnsi="Times New Roman" w:cs="Times New Roman"/>
                <w:sz w:val="20"/>
                <w:szCs w:val="20"/>
              </w:rPr>
              <w:t>7</w:t>
            </w:r>
          </w:p>
          <w:p w:rsidR="00F6110D" w:rsidRPr="00387235" w:rsidRDefault="00F6110D" w:rsidP="00A36714">
            <w:pPr>
              <w:spacing w:after="0"/>
              <w:ind w:left="-108"/>
              <w:jc w:val="center"/>
              <w:rPr>
                <w:rFonts w:ascii="Times New Roman" w:hAnsi="Times New Roman" w:cs="Times New Roman"/>
                <w:sz w:val="20"/>
                <w:szCs w:val="20"/>
              </w:rPr>
            </w:pPr>
            <w:r w:rsidRPr="00387235">
              <w:rPr>
                <w:rFonts w:ascii="Times New Roman" w:hAnsi="Times New Roman" w:cs="Times New Roman"/>
                <w:sz w:val="20"/>
                <w:szCs w:val="20"/>
              </w:rPr>
              <w:t>(discariche in infrazione 48)</w:t>
            </w:r>
          </w:p>
        </w:tc>
        <w:tc>
          <w:tcPr>
            <w:tcW w:w="2366" w:type="dxa"/>
            <w:shd w:val="clear" w:color="auto" w:fill="auto"/>
          </w:tcPr>
          <w:p w:rsidR="00F6110D" w:rsidRPr="00387235" w:rsidRDefault="00F6110D" w:rsidP="00A36714">
            <w:pPr>
              <w:spacing w:after="0"/>
              <w:ind w:left="-108"/>
              <w:jc w:val="center"/>
              <w:rPr>
                <w:rFonts w:ascii="Times New Roman" w:hAnsi="Times New Roman" w:cs="Times New Roman"/>
                <w:sz w:val="20"/>
                <w:szCs w:val="20"/>
              </w:rPr>
            </w:pPr>
            <w:r w:rsidRPr="00387235">
              <w:rPr>
                <w:rFonts w:ascii="Times New Roman" w:hAnsi="Times New Roman" w:cs="Times New Roman"/>
                <w:sz w:val="20"/>
                <w:szCs w:val="20"/>
              </w:rPr>
              <w:t>€ 10.200.000,00</w:t>
            </w:r>
          </w:p>
        </w:tc>
      </w:tr>
      <w:tr w:rsidR="00F6110D" w:rsidRPr="007E22F9" w:rsidTr="00A36714">
        <w:trPr>
          <w:trHeight w:val="532"/>
        </w:trPr>
        <w:tc>
          <w:tcPr>
            <w:tcW w:w="2349" w:type="dxa"/>
            <w:shd w:val="clear" w:color="auto" w:fill="auto"/>
          </w:tcPr>
          <w:p w:rsidR="00F6110D" w:rsidRPr="00387235" w:rsidRDefault="00F6110D" w:rsidP="00A36714">
            <w:pPr>
              <w:spacing w:after="0" w:line="360" w:lineRule="auto"/>
              <w:jc w:val="center"/>
              <w:rPr>
                <w:rFonts w:ascii="Times New Roman" w:hAnsi="Times New Roman" w:cs="Times New Roman"/>
                <w:sz w:val="20"/>
                <w:szCs w:val="20"/>
              </w:rPr>
            </w:pPr>
            <w:r w:rsidRPr="00387235">
              <w:rPr>
                <w:rFonts w:ascii="Times New Roman" w:hAnsi="Times New Roman" w:cs="Times New Roman"/>
                <w:sz w:val="20"/>
                <w:szCs w:val="20"/>
              </w:rPr>
              <w:t>9</w:t>
            </w:r>
          </w:p>
        </w:tc>
        <w:tc>
          <w:tcPr>
            <w:tcW w:w="2012" w:type="dxa"/>
            <w:shd w:val="clear" w:color="auto" w:fill="auto"/>
          </w:tcPr>
          <w:p w:rsidR="00F6110D" w:rsidRPr="00387235" w:rsidRDefault="00F6110D" w:rsidP="00A36714">
            <w:pPr>
              <w:spacing w:after="0"/>
              <w:jc w:val="center"/>
              <w:rPr>
                <w:rFonts w:ascii="Times New Roman" w:hAnsi="Times New Roman" w:cs="Times New Roman"/>
                <w:sz w:val="20"/>
                <w:szCs w:val="20"/>
              </w:rPr>
            </w:pPr>
            <w:r w:rsidRPr="00387235">
              <w:rPr>
                <w:rFonts w:ascii="Times New Roman" w:hAnsi="Times New Roman" w:cs="Times New Roman"/>
                <w:sz w:val="20"/>
                <w:szCs w:val="20"/>
              </w:rPr>
              <w:t>2 giugno 2019</w:t>
            </w:r>
          </w:p>
          <w:p w:rsidR="00F6110D" w:rsidRPr="00387235" w:rsidRDefault="00F6110D" w:rsidP="00A36714">
            <w:pPr>
              <w:spacing w:after="0"/>
              <w:jc w:val="center"/>
              <w:rPr>
                <w:rFonts w:ascii="Times New Roman" w:hAnsi="Times New Roman" w:cs="Times New Roman"/>
                <w:sz w:val="20"/>
                <w:szCs w:val="20"/>
              </w:rPr>
            </w:pPr>
            <w:r w:rsidRPr="00387235">
              <w:rPr>
                <w:rFonts w:ascii="Times New Roman" w:hAnsi="Times New Roman" w:cs="Times New Roman"/>
                <w:sz w:val="20"/>
                <w:szCs w:val="20"/>
              </w:rPr>
              <w:t>IX semestralità</w:t>
            </w:r>
          </w:p>
        </w:tc>
        <w:tc>
          <w:tcPr>
            <w:tcW w:w="2687" w:type="dxa"/>
            <w:shd w:val="clear" w:color="auto" w:fill="auto"/>
          </w:tcPr>
          <w:p w:rsidR="00F6110D" w:rsidRPr="00387235" w:rsidRDefault="00F6110D" w:rsidP="00A36714">
            <w:pPr>
              <w:spacing w:after="0"/>
              <w:ind w:left="-108"/>
              <w:jc w:val="center"/>
              <w:rPr>
                <w:rFonts w:ascii="Times New Roman" w:hAnsi="Times New Roman" w:cs="Times New Roman"/>
                <w:sz w:val="20"/>
                <w:szCs w:val="20"/>
              </w:rPr>
            </w:pPr>
            <w:r w:rsidRPr="00387235">
              <w:rPr>
                <w:rFonts w:ascii="Times New Roman" w:hAnsi="Times New Roman" w:cs="Times New Roman"/>
                <w:sz w:val="20"/>
                <w:szCs w:val="20"/>
              </w:rPr>
              <w:t>3</w:t>
            </w:r>
          </w:p>
          <w:p w:rsidR="00F6110D" w:rsidRPr="00387235" w:rsidRDefault="00F6110D" w:rsidP="00A36714">
            <w:pPr>
              <w:spacing w:after="0"/>
              <w:ind w:left="-108"/>
              <w:jc w:val="center"/>
              <w:rPr>
                <w:rFonts w:ascii="Times New Roman" w:hAnsi="Times New Roman" w:cs="Times New Roman"/>
                <w:sz w:val="20"/>
                <w:szCs w:val="20"/>
              </w:rPr>
            </w:pPr>
            <w:r w:rsidRPr="00387235">
              <w:rPr>
                <w:rFonts w:ascii="Times New Roman" w:hAnsi="Times New Roman" w:cs="Times New Roman"/>
                <w:sz w:val="20"/>
                <w:szCs w:val="20"/>
              </w:rPr>
              <w:t>(discariche in infrazione 45)</w:t>
            </w:r>
          </w:p>
        </w:tc>
        <w:tc>
          <w:tcPr>
            <w:tcW w:w="2366" w:type="dxa"/>
            <w:shd w:val="clear" w:color="auto" w:fill="auto"/>
          </w:tcPr>
          <w:p w:rsidR="00F6110D" w:rsidRPr="00387235" w:rsidRDefault="00F6110D" w:rsidP="00A36714">
            <w:pPr>
              <w:spacing w:after="0"/>
              <w:ind w:left="-108"/>
              <w:jc w:val="center"/>
              <w:rPr>
                <w:rFonts w:ascii="Times New Roman" w:hAnsi="Times New Roman" w:cs="Times New Roman"/>
                <w:sz w:val="20"/>
                <w:szCs w:val="20"/>
              </w:rPr>
            </w:pPr>
            <w:r w:rsidRPr="00387235">
              <w:rPr>
                <w:rFonts w:ascii="Times New Roman" w:hAnsi="Times New Roman" w:cs="Times New Roman"/>
                <w:sz w:val="20"/>
                <w:szCs w:val="20"/>
              </w:rPr>
              <w:t>€ 9.600.000,00</w:t>
            </w:r>
          </w:p>
        </w:tc>
      </w:tr>
      <w:tr w:rsidR="00F6110D" w:rsidRPr="007E22F9" w:rsidTr="00A36714">
        <w:trPr>
          <w:trHeight w:val="532"/>
        </w:trPr>
        <w:tc>
          <w:tcPr>
            <w:tcW w:w="2349" w:type="dxa"/>
            <w:shd w:val="clear" w:color="auto" w:fill="auto"/>
          </w:tcPr>
          <w:p w:rsidR="00F6110D" w:rsidRPr="00387235" w:rsidRDefault="00F6110D" w:rsidP="00A36714">
            <w:pPr>
              <w:spacing w:after="0" w:line="360" w:lineRule="auto"/>
              <w:jc w:val="center"/>
              <w:rPr>
                <w:rFonts w:ascii="Times New Roman" w:hAnsi="Times New Roman" w:cs="Times New Roman"/>
                <w:sz w:val="20"/>
                <w:szCs w:val="20"/>
              </w:rPr>
            </w:pPr>
            <w:r w:rsidRPr="00387235">
              <w:rPr>
                <w:rFonts w:ascii="Times New Roman" w:hAnsi="Times New Roman" w:cs="Times New Roman"/>
                <w:sz w:val="20"/>
                <w:szCs w:val="20"/>
              </w:rPr>
              <w:t>5</w:t>
            </w:r>
          </w:p>
        </w:tc>
        <w:tc>
          <w:tcPr>
            <w:tcW w:w="2012" w:type="dxa"/>
            <w:shd w:val="clear" w:color="auto" w:fill="auto"/>
          </w:tcPr>
          <w:p w:rsidR="00F6110D" w:rsidRPr="00387235" w:rsidRDefault="00F6110D" w:rsidP="00A36714">
            <w:pPr>
              <w:spacing w:after="0"/>
              <w:jc w:val="center"/>
              <w:rPr>
                <w:rFonts w:ascii="Times New Roman" w:hAnsi="Times New Roman" w:cs="Times New Roman"/>
                <w:sz w:val="20"/>
                <w:szCs w:val="20"/>
              </w:rPr>
            </w:pPr>
            <w:r w:rsidRPr="00387235">
              <w:rPr>
                <w:rFonts w:ascii="Times New Roman" w:hAnsi="Times New Roman" w:cs="Times New Roman"/>
                <w:sz w:val="20"/>
                <w:szCs w:val="20"/>
              </w:rPr>
              <w:t>2 dicembre 2019</w:t>
            </w:r>
          </w:p>
          <w:p w:rsidR="00F6110D" w:rsidRPr="00387235" w:rsidRDefault="00F6110D" w:rsidP="00A36714">
            <w:pPr>
              <w:spacing w:after="0"/>
              <w:jc w:val="center"/>
              <w:rPr>
                <w:rFonts w:ascii="Times New Roman" w:hAnsi="Times New Roman" w:cs="Times New Roman"/>
                <w:sz w:val="20"/>
                <w:szCs w:val="20"/>
              </w:rPr>
            </w:pPr>
            <w:r w:rsidRPr="00387235">
              <w:rPr>
                <w:rFonts w:ascii="Times New Roman" w:hAnsi="Times New Roman" w:cs="Times New Roman"/>
                <w:sz w:val="20"/>
                <w:szCs w:val="20"/>
              </w:rPr>
              <w:t>X semestralità</w:t>
            </w:r>
          </w:p>
        </w:tc>
        <w:tc>
          <w:tcPr>
            <w:tcW w:w="2687" w:type="dxa"/>
            <w:shd w:val="clear" w:color="auto" w:fill="auto"/>
          </w:tcPr>
          <w:p w:rsidR="00F6110D" w:rsidRPr="00387235" w:rsidRDefault="00F6110D" w:rsidP="00A36714">
            <w:pPr>
              <w:spacing w:after="0"/>
              <w:ind w:left="-108"/>
              <w:jc w:val="center"/>
              <w:rPr>
                <w:rFonts w:ascii="Times New Roman" w:hAnsi="Times New Roman" w:cs="Times New Roman"/>
                <w:sz w:val="20"/>
                <w:szCs w:val="20"/>
              </w:rPr>
            </w:pPr>
            <w:r w:rsidRPr="00387235">
              <w:rPr>
                <w:rFonts w:ascii="Times New Roman" w:hAnsi="Times New Roman" w:cs="Times New Roman"/>
                <w:sz w:val="20"/>
                <w:szCs w:val="20"/>
              </w:rPr>
              <w:t>5</w:t>
            </w:r>
          </w:p>
          <w:p w:rsidR="00F6110D" w:rsidRPr="00387235" w:rsidRDefault="00F6110D" w:rsidP="00A36714">
            <w:pPr>
              <w:spacing w:after="0"/>
              <w:ind w:left="-108"/>
              <w:jc w:val="center"/>
              <w:rPr>
                <w:rFonts w:ascii="Times New Roman" w:hAnsi="Times New Roman" w:cs="Times New Roman"/>
                <w:sz w:val="20"/>
                <w:szCs w:val="20"/>
              </w:rPr>
            </w:pPr>
            <w:r w:rsidRPr="00387235">
              <w:rPr>
                <w:rFonts w:ascii="Times New Roman" w:hAnsi="Times New Roman" w:cs="Times New Roman"/>
                <w:sz w:val="20"/>
                <w:szCs w:val="20"/>
              </w:rPr>
              <w:t>(discariche in infrazione 40)</w:t>
            </w:r>
          </w:p>
        </w:tc>
        <w:tc>
          <w:tcPr>
            <w:tcW w:w="2366" w:type="dxa"/>
            <w:shd w:val="clear" w:color="auto" w:fill="auto"/>
          </w:tcPr>
          <w:p w:rsidR="00F6110D" w:rsidRPr="00387235" w:rsidRDefault="00F6110D" w:rsidP="00A36714">
            <w:pPr>
              <w:spacing w:after="0"/>
              <w:ind w:left="-108"/>
              <w:jc w:val="center"/>
              <w:rPr>
                <w:rFonts w:ascii="Times New Roman" w:hAnsi="Times New Roman" w:cs="Times New Roman"/>
                <w:sz w:val="20"/>
                <w:szCs w:val="20"/>
              </w:rPr>
            </w:pPr>
            <w:r w:rsidRPr="00387235">
              <w:rPr>
                <w:rFonts w:ascii="Times New Roman" w:hAnsi="Times New Roman" w:cs="Times New Roman"/>
                <w:sz w:val="20"/>
                <w:szCs w:val="20"/>
              </w:rPr>
              <w:t>€ 8.600.000,00</w:t>
            </w:r>
          </w:p>
        </w:tc>
      </w:tr>
      <w:tr w:rsidR="00F6110D" w:rsidRPr="00A52CEF" w:rsidTr="00A36714">
        <w:trPr>
          <w:trHeight w:val="532"/>
        </w:trPr>
        <w:tc>
          <w:tcPr>
            <w:tcW w:w="2349" w:type="dxa"/>
            <w:shd w:val="clear" w:color="auto" w:fill="auto"/>
          </w:tcPr>
          <w:p w:rsidR="00F6110D" w:rsidRPr="00387235" w:rsidRDefault="00F6110D" w:rsidP="00A36714">
            <w:pPr>
              <w:spacing w:after="0" w:line="360" w:lineRule="auto"/>
              <w:jc w:val="center"/>
              <w:rPr>
                <w:rFonts w:ascii="Times New Roman" w:hAnsi="Times New Roman" w:cs="Times New Roman"/>
                <w:sz w:val="20"/>
                <w:szCs w:val="20"/>
              </w:rPr>
            </w:pPr>
            <w:r w:rsidRPr="00387235">
              <w:rPr>
                <w:rFonts w:ascii="Times New Roman" w:hAnsi="Times New Roman" w:cs="Times New Roman"/>
                <w:sz w:val="20"/>
                <w:szCs w:val="20"/>
              </w:rPr>
              <w:t>7</w:t>
            </w:r>
          </w:p>
        </w:tc>
        <w:tc>
          <w:tcPr>
            <w:tcW w:w="2012" w:type="dxa"/>
            <w:shd w:val="clear" w:color="auto" w:fill="auto"/>
          </w:tcPr>
          <w:p w:rsidR="00F6110D" w:rsidRPr="00387235" w:rsidRDefault="00F6110D" w:rsidP="00A36714">
            <w:pPr>
              <w:spacing w:after="0"/>
              <w:jc w:val="center"/>
              <w:rPr>
                <w:rFonts w:ascii="Times New Roman" w:hAnsi="Times New Roman" w:cs="Times New Roman"/>
                <w:sz w:val="20"/>
                <w:szCs w:val="20"/>
              </w:rPr>
            </w:pPr>
            <w:r w:rsidRPr="00387235">
              <w:rPr>
                <w:rFonts w:ascii="Times New Roman" w:hAnsi="Times New Roman" w:cs="Times New Roman"/>
                <w:sz w:val="20"/>
                <w:szCs w:val="20"/>
              </w:rPr>
              <w:t>2 giugno 2020</w:t>
            </w:r>
          </w:p>
          <w:p w:rsidR="00F6110D" w:rsidRPr="00387235" w:rsidRDefault="00F6110D" w:rsidP="00A36714">
            <w:pPr>
              <w:spacing w:after="0"/>
              <w:jc w:val="center"/>
              <w:rPr>
                <w:rFonts w:ascii="Times New Roman" w:hAnsi="Times New Roman" w:cs="Times New Roman"/>
                <w:sz w:val="20"/>
                <w:szCs w:val="20"/>
              </w:rPr>
            </w:pPr>
            <w:r w:rsidRPr="00387235">
              <w:rPr>
                <w:rFonts w:ascii="Times New Roman" w:hAnsi="Times New Roman" w:cs="Times New Roman"/>
                <w:sz w:val="20"/>
                <w:szCs w:val="20"/>
              </w:rPr>
              <w:t>XI semestralità</w:t>
            </w:r>
          </w:p>
        </w:tc>
        <w:tc>
          <w:tcPr>
            <w:tcW w:w="2687" w:type="dxa"/>
            <w:shd w:val="clear" w:color="auto" w:fill="auto"/>
          </w:tcPr>
          <w:p w:rsidR="00F6110D" w:rsidRPr="00387235" w:rsidRDefault="00F6110D" w:rsidP="00A36714">
            <w:pPr>
              <w:spacing w:after="0"/>
              <w:ind w:left="-108"/>
              <w:jc w:val="center"/>
              <w:rPr>
                <w:rFonts w:ascii="Times New Roman" w:hAnsi="Times New Roman" w:cs="Times New Roman"/>
                <w:sz w:val="20"/>
                <w:szCs w:val="20"/>
              </w:rPr>
            </w:pPr>
            <w:r>
              <w:rPr>
                <w:rFonts w:ascii="Times New Roman" w:hAnsi="Times New Roman" w:cs="Times New Roman"/>
                <w:sz w:val="20"/>
                <w:szCs w:val="20"/>
              </w:rPr>
              <w:t>7</w:t>
            </w:r>
          </w:p>
          <w:p w:rsidR="00F6110D" w:rsidRPr="00387235" w:rsidRDefault="00F6110D" w:rsidP="00A36714">
            <w:pPr>
              <w:spacing w:after="0"/>
              <w:ind w:left="-108"/>
              <w:jc w:val="center"/>
              <w:rPr>
                <w:rFonts w:ascii="Times New Roman" w:hAnsi="Times New Roman" w:cs="Times New Roman"/>
                <w:sz w:val="20"/>
                <w:szCs w:val="20"/>
              </w:rPr>
            </w:pPr>
            <w:r w:rsidRPr="00387235">
              <w:rPr>
                <w:rFonts w:ascii="Times New Roman" w:hAnsi="Times New Roman" w:cs="Times New Roman"/>
                <w:sz w:val="20"/>
                <w:szCs w:val="20"/>
              </w:rPr>
              <w:t>(discariche in infrazione 33)</w:t>
            </w:r>
          </w:p>
        </w:tc>
        <w:tc>
          <w:tcPr>
            <w:tcW w:w="2366" w:type="dxa"/>
            <w:shd w:val="clear" w:color="auto" w:fill="auto"/>
          </w:tcPr>
          <w:p w:rsidR="00F6110D" w:rsidRPr="00387235" w:rsidRDefault="00F6110D" w:rsidP="00A36714">
            <w:pPr>
              <w:spacing w:after="0"/>
              <w:ind w:left="-108"/>
              <w:jc w:val="center"/>
              <w:rPr>
                <w:rFonts w:ascii="Times New Roman" w:hAnsi="Times New Roman" w:cs="Times New Roman"/>
                <w:sz w:val="20"/>
                <w:szCs w:val="20"/>
              </w:rPr>
            </w:pPr>
            <w:r w:rsidRPr="00387235">
              <w:rPr>
                <w:rFonts w:ascii="Times New Roman" w:hAnsi="Times New Roman" w:cs="Times New Roman"/>
                <w:sz w:val="20"/>
                <w:szCs w:val="20"/>
              </w:rPr>
              <w:t>€ 7.200.000,00</w:t>
            </w:r>
          </w:p>
        </w:tc>
      </w:tr>
      <w:tr w:rsidR="00F6110D" w:rsidRPr="007E22F9" w:rsidTr="00A36714">
        <w:trPr>
          <w:trHeight w:val="527"/>
        </w:trPr>
        <w:tc>
          <w:tcPr>
            <w:tcW w:w="2349" w:type="dxa"/>
            <w:shd w:val="clear" w:color="auto" w:fill="auto"/>
          </w:tcPr>
          <w:p w:rsidR="00F6110D" w:rsidRPr="00595270" w:rsidRDefault="00F6110D" w:rsidP="00A36714">
            <w:pPr>
              <w:spacing w:line="360" w:lineRule="auto"/>
              <w:jc w:val="center"/>
              <w:rPr>
                <w:rFonts w:ascii="Times New Roman" w:hAnsi="Times New Roman" w:cs="Times New Roman"/>
                <w:sz w:val="20"/>
                <w:szCs w:val="20"/>
              </w:rPr>
            </w:pPr>
            <w:r w:rsidRPr="00595270">
              <w:rPr>
                <w:rFonts w:ascii="Times New Roman" w:hAnsi="Times New Roman" w:cs="Times New Roman"/>
                <w:sz w:val="20"/>
                <w:szCs w:val="20"/>
              </w:rPr>
              <w:t>3</w:t>
            </w:r>
            <w:r>
              <w:rPr>
                <w:rFonts w:ascii="Times New Roman" w:hAnsi="Times New Roman" w:cs="Times New Roman"/>
                <w:sz w:val="20"/>
                <w:szCs w:val="20"/>
              </w:rPr>
              <w:t>*</w:t>
            </w:r>
          </w:p>
        </w:tc>
        <w:tc>
          <w:tcPr>
            <w:tcW w:w="2012" w:type="dxa"/>
            <w:shd w:val="clear" w:color="auto" w:fill="auto"/>
          </w:tcPr>
          <w:p w:rsidR="00F6110D" w:rsidRDefault="00F6110D" w:rsidP="00F6110D">
            <w:pPr>
              <w:spacing w:after="0" w:line="240" w:lineRule="auto"/>
              <w:jc w:val="center"/>
              <w:rPr>
                <w:rFonts w:ascii="Times New Roman" w:hAnsi="Times New Roman" w:cs="Times New Roman"/>
                <w:sz w:val="20"/>
                <w:szCs w:val="20"/>
              </w:rPr>
            </w:pPr>
            <w:r w:rsidRPr="00595270">
              <w:rPr>
                <w:rFonts w:ascii="Times New Roman" w:hAnsi="Times New Roman" w:cs="Times New Roman"/>
                <w:sz w:val="20"/>
                <w:szCs w:val="20"/>
              </w:rPr>
              <w:t>2 dicembre 2020</w:t>
            </w:r>
          </w:p>
          <w:p w:rsidR="00F6110D" w:rsidRPr="00595270" w:rsidRDefault="00F6110D" w:rsidP="00F6110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XII semestralità</w:t>
            </w:r>
          </w:p>
        </w:tc>
        <w:tc>
          <w:tcPr>
            <w:tcW w:w="2687" w:type="dxa"/>
            <w:shd w:val="clear" w:color="auto" w:fill="auto"/>
          </w:tcPr>
          <w:p w:rsidR="00F6110D" w:rsidRPr="00595270" w:rsidRDefault="00F6110D" w:rsidP="00A36714">
            <w:pPr>
              <w:spacing w:after="0"/>
              <w:ind w:left="-108"/>
              <w:jc w:val="center"/>
              <w:rPr>
                <w:rFonts w:ascii="Times New Roman" w:hAnsi="Times New Roman" w:cs="Times New Roman"/>
                <w:sz w:val="20"/>
                <w:szCs w:val="20"/>
              </w:rPr>
            </w:pPr>
            <w:r w:rsidRPr="00595270">
              <w:rPr>
                <w:rFonts w:ascii="Times New Roman" w:hAnsi="Times New Roman" w:cs="Times New Roman"/>
                <w:sz w:val="20"/>
                <w:szCs w:val="20"/>
              </w:rPr>
              <w:t>3</w:t>
            </w:r>
            <w:r>
              <w:rPr>
                <w:rFonts w:ascii="Times New Roman" w:hAnsi="Times New Roman" w:cs="Times New Roman"/>
                <w:sz w:val="20"/>
                <w:szCs w:val="20"/>
              </w:rPr>
              <w:t>*</w:t>
            </w:r>
          </w:p>
          <w:p w:rsidR="00F6110D" w:rsidRPr="00387235" w:rsidRDefault="00F6110D" w:rsidP="00A36714">
            <w:pPr>
              <w:spacing w:after="0"/>
              <w:ind w:left="-108"/>
              <w:jc w:val="center"/>
              <w:rPr>
                <w:rFonts w:ascii="Times New Roman" w:hAnsi="Times New Roman" w:cs="Times New Roman"/>
                <w:b/>
                <w:sz w:val="28"/>
                <w:szCs w:val="20"/>
              </w:rPr>
            </w:pPr>
            <w:r w:rsidRPr="00595270">
              <w:rPr>
                <w:rFonts w:ascii="Times New Roman" w:hAnsi="Times New Roman" w:cs="Times New Roman"/>
                <w:sz w:val="20"/>
                <w:szCs w:val="20"/>
              </w:rPr>
              <w:t>(discariche in infrazione 30)</w:t>
            </w:r>
          </w:p>
        </w:tc>
        <w:tc>
          <w:tcPr>
            <w:tcW w:w="2366" w:type="dxa"/>
            <w:shd w:val="clear" w:color="auto" w:fill="auto"/>
          </w:tcPr>
          <w:p w:rsidR="00F6110D" w:rsidRPr="00595270" w:rsidRDefault="00F6110D" w:rsidP="00A36714">
            <w:pPr>
              <w:ind w:left="-108"/>
              <w:jc w:val="center"/>
              <w:rPr>
                <w:rFonts w:ascii="Times New Roman" w:hAnsi="Times New Roman" w:cs="Times New Roman"/>
                <w:caps/>
                <w:sz w:val="20"/>
                <w:szCs w:val="20"/>
              </w:rPr>
            </w:pPr>
            <w:r>
              <w:rPr>
                <w:rFonts w:ascii="Times New Roman" w:hAnsi="Times New Roman" w:cs="Times New Roman"/>
                <w:caps/>
                <w:sz w:val="20"/>
                <w:szCs w:val="20"/>
              </w:rPr>
              <w:t xml:space="preserve">€ </w:t>
            </w:r>
            <w:r w:rsidRPr="00595270">
              <w:rPr>
                <w:rFonts w:ascii="Times New Roman" w:hAnsi="Times New Roman" w:cs="Times New Roman"/>
                <w:caps/>
                <w:sz w:val="20"/>
                <w:szCs w:val="20"/>
              </w:rPr>
              <w:t>6.600.000,00</w:t>
            </w:r>
            <w:r>
              <w:rPr>
                <w:rFonts w:ascii="Times New Roman" w:hAnsi="Times New Roman" w:cs="Times New Roman"/>
                <w:caps/>
                <w:sz w:val="20"/>
                <w:szCs w:val="20"/>
              </w:rPr>
              <w:t>*</w:t>
            </w:r>
          </w:p>
        </w:tc>
      </w:tr>
      <w:tr w:rsidR="00560130" w:rsidRPr="007E22F9" w:rsidTr="00A36714">
        <w:trPr>
          <w:trHeight w:val="527"/>
        </w:trPr>
        <w:tc>
          <w:tcPr>
            <w:tcW w:w="2349" w:type="dxa"/>
            <w:shd w:val="clear" w:color="auto" w:fill="auto"/>
          </w:tcPr>
          <w:p w:rsidR="00560130" w:rsidRPr="00595270" w:rsidRDefault="00560130" w:rsidP="00A36714">
            <w:pPr>
              <w:spacing w:line="36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2012" w:type="dxa"/>
            <w:shd w:val="clear" w:color="auto" w:fill="auto"/>
          </w:tcPr>
          <w:p w:rsidR="00560130" w:rsidRDefault="00560130" w:rsidP="0056013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 giugno 2021</w:t>
            </w:r>
          </w:p>
          <w:p w:rsidR="00560130" w:rsidRPr="00595270" w:rsidRDefault="00560130" w:rsidP="0056013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XIII semestralità</w:t>
            </w:r>
          </w:p>
        </w:tc>
        <w:tc>
          <w:tcPr>
            <w:tcW w:w="2687" w:type="dxa"/>
            <w:shd w:val="clear" w:color="auto" w:fill="auto"/>
          </w:tcPr>
          <w:p w:rsidR="00560130" w:rsidRPr="00595270" w:rsidRDefault="00560130" w:rsidP="00560130">
            <w:pPr>
              <w:spacing w:after="0"/>
              <w:ind w:left="-108"/>
              <w:jc w:val="center"/>
              <w:rPr>
                <w:rFonts w:ascii="Times New Roman" w:hAnsi="Times New Roman" w:cs="Times New Roman"/>
                <w:sz w:val="20"/>
                <w:szCs w:val="20"/>
              </w:rPr>
            </w:pPr>
            <w:r>
              <w:rPr>
                <w:rFonts w:ascii="Times New Roman" w:hAnsi="Times New Roman" w:cs="Times New Roman"/>
                <w:sz w:val="20"/>
                <w:szCs w:val="20"/>
              </w:rPr>
              <w:t>4*</w:t>
            </w:r>
          </w:p>
          <w:p w:rsidR="00560130" w:rsidRPr="00595270" w:rsidRDefault="00560130" w:rsidP="00560130">
            <w:pPr>
              <w:spacing w:after="0"/>
              <w:ind w:left="-108"/>
              <w:jc w:val="center"/>
              <w:rPr>
                <w:rFonts w:ascii="Times New Roman" w:hAnsi="Times New Roman" w:cs="Times New Roman"/>
                <w:sz w:val="20"/>
                <w:szCs w:val="20"/>
              </w:rPr>
            </w:pPr>
            <w:r>
              <w:rPr>
                <w:rFonts w:ascii="Times New Roman" w:hAnsi="Times New Roman" w:cs="Times New Roman"/>
                <w:sz w:val="20"/>
                <w:szCs w:val="20"/>
              </w:rPr>
              <w:t>(discariche in infrazione 26</w:t>
            </w:r>
            <w:r w:rsidRPr="00595270">
              <w:rPr>
                <w:rFonts w:ascii="Times New Roman" w:hAnsi="Times New Roman" w:cs="Times New Roman"/>
                <w:sz w:val="20"/>
                <w:szCs w:val="20"/>
              </w:rPr>
              <w:t>)</w:t>
            </w:r>
          </w:p>
        </w:tc>
        <w:tc>
          <w:tcPr>
            <w:tcW w:w="2366" w:type="dxa"/>
            <w:shd w:val="clear" w:color="auto" w:fill="auto"/>
          </w:tcPr>
          <w:p w:rsidR="00560130" w:rsidRDefault="00A36714" w:rsidP="00A36714">
            <w:pPr>
              <w:ind w:left="-108"/>
              <w:jc w:val="center"/>
              <w:rPr>
                <w:rFonts w:ascii="Times New Roman" w:hAnsi="Times New Roman" w:cs="Times New Roman"/>
                <w:caps/>
                <w:sz w:val="20"/>
                <w:szCs w:val="20"/>
              </w:rPr>
            </w:pPr>
            <w:r>
              <w:rPr>
                <w:rFonts w:ascii="Times New Roman" w:hAnsi="Times New Roman" w:cs="Times New Roman"/>
                <w:caps/>
                <w:sz w:val="20"/>
                <w:szCs w:val="20"/>
              </w:rPr>
              <w:t>€ 5.6</w:t>
            </w:r>
            <w:r w:rsidR="00560130" w:rsidRPr="00595270">
              <w:rPr>
                <w:rFonts w:ascii="Times New Roman" w:hAnsi="Times New Roman" w:cs="Times New Roman"/>
                <w:caps/>
                <w:sz w:val="20"/>
                <w:szCs w:val="20"/>
              </w:rPr>
              <w:t>00.000,00</w:t>
            </w:r>
            <w:r w:rsidR="00560130">
              <w:rPr>
                <w:rFonts w:ascii="Times New Roman" w:hAnsi="Times New Roman" w:cs="Times New Roman"/>
                <w:caps/>
                <w:sz w:val="20"/>
                <w:szCs w:val="20"/>
              </w:rPr>
              <w:t>*</w:t>
            </w:r>
          </w:p>
        </w:tc>
      </w:tr>
      <w:tr w:rsidR="00F6110D" w:rsidRPr="007E22F9" w:rsidTr="00A36714">
        <w:trPr>
          <w:trHeight w:val="459"/>
        </w:trPr>
        <w:tc>
          <w:tcPr>
            <w:tcW w:w="4361" w:type="dxa"/>
            <w:gridSpan w:val="2"/>
            <w:shd w:val="clear" w:color="auto" w:fill="auto"/>
          </w:tcPr>
          <w:p w:rsidR="00F6110D" w:rsidRPr="00387235" w:rsidRDefault="00F6110D" w:rsidP="00A36714">
            <w:pPr>
              <w:spacing w:line="360" w:lineRule="auto"/>
              <w:jc w:val="center"/>
              <w:rPr>
                <w:rFonts w:ascii="Times New Roman" w:hAnsi="Times New Roman" w:cs="Times New Roman"/>
                <w:b/>
                <w:sz w:val="28"/>
                <w:szCs w:val="20"/>
              </w:rPr>
            </w:pPr>
            <w:r w:rsidRPr="00387235">
              <w:rPr>
                <w:rFonts w:ascii="Times New Roman" w:hAnsi="Times New Roman" w:cs="Times New Roman"/>
                <w:b/>
                <w:sz w:val="28"/>
                <w:szCs w:val="20"/>
              </w:rPr>
              <w:t>Totale sanzione liquidata</w:t>
            </w:r>
          </w:p>
        </w:tc>
        <w:tc>
          <w:tcPr>
            <w:tcW w:w="2687" w:type="dxa"/>
            <w:shd w:val="clear" w:color="auto" w:fill="auto"/>
          </w:tcPr>
          <w:p w:rsidR="00F6110D" w:rsidRPr="00387235" w:rsidRDefault="00F6110D" w:rsidP="00A36714">
            <w:pPr>
              <w:ind w:left="-108"/>
              <w:jc w:val="center"/>
              <w:rPr>
                <w:rFonts w:ascii="Times New Roman" w:hAnsi="Times New Roman" w:cs="Times New Roman"/>
                <w:b/>
                <w:sz w:val="28"/>
                <w:szCs w:val="20"/>
              </w:rPr>
            </w:pPr>
            <w:r>
              <w:rPr>
                <w:rFonts w:ascii="Times New Roman" w:hAnsi="Times New Roman" w:cs="Times New Roman"/>
                <w:b/>
                <w:sz w:val="28"/>
                <w:szCs w:val="20"/>
              </w:rPr>
              <w:t>1</w:t>
            </w:r>
            <w:r w:rsidRPr="00387235">
              <w:rPr>
                <w:rFonts w:ascii="Times New Roman" w:hAnsi="Times New Roman" w:cs="Times New Roman"/>
                <w:b/>
                <w:sz w:val="28"/>
                <w:szCs w:val="20"/>
              </w:rPr>
              <w:t>7</w:t>
            </w:r>
            <w:r>
              <w:rPr>
                <w:rFonts w:ascii="Times New Roman" w:hAnsi="Times New Roman" w:cs="Times New Roman"/>
                <w:b/>
                <w:sz w:val="28"/>
                <w:szCs w:val="20"/>
              </w:rPr>
              <w:t>0*</w:t>
            </w:r>
          </w:p>
        </w:tc>
        <w:tc>
          <w:tcPr>
            <w:tcW w:w="2366" w:type="dxa"/>
            <w:shd w:val="clear" w:color="auto" w:fill="auto"/>
          </w:tcPr>
          <w:p w:rsidR="00F6110D" w:rsidRPr="00387235" w:rsidRDefault="00560130" w:rsidP="00A36714">
            <w:pPr>
              <w:ind w:left="-108"/>
              <w:jc w:val="center"/>
              <w:rPr>
                <w:rFonts w:ascii="Times New Roman" w:hAnsi="Times New Roman" w:cs="Times New Roman"/>
                <w:b/>
                <w:caps/>
                <w:sz w:val="28"/>
                <w:szCs w:val="20"/>
              </w:rPr>
            </w:pPr>
            <w:r>
              <w:rPr>
                <w:rFonts w:ascii="Times New Roman" w:hAnsi="Times New Roman" w:cs="Times New Roman"/>
                <w:b/>
                <w:caps/>
                <w:sz w:val="28"/>
                <w:szCs w:val="20"/>
              </w:rPr>
              <w:t>295.0</w:t>
            </w:r>
            <w:r w:rsidR="00F6110D" w:rsidRPr="00387235">
              <w:rPr>
                <w:rFonts w:ascii="Times New Roman" w:hAnsi="Times New Roman" w:cs="Times New Roman"/>
                <w:b/>
                <w:caps/>
                <w:sz w:val="28"/>
                <w:szCs w:val="20"/>
              </w:rPr>
              <w:t xml:space="preserve">00.000,00 </w:t>
            </w:r>
            <w:r w:rsidR="00F6110D">
              <w:rPr>
                <w:rFonts w:ascii="Times New Roman" w:hAnsi="Times New Roman" w:cs="Times New Roman"/>
                <w:b/>
                <w:caps/>
                <w:sz w:val="28"/>
                <w:szCs w:val="20"/>
              </w:rPr>
              <w:t>*</w:t>
            </w:r>
          </w:p>
        </w:tc>
      </w:tr>
    </w:tbl>
    <w:p w:rsidR="00F72E17" w:rsidRDefault="00F72E17" w:rsidP="004B217F">
      <w:pPr>
        <w:spacing w:after="0" w:line="240" w:lineRule="auto"/>
        <w:rPr>
          <w:rFonts w:ascii="Times New Roman" w:hAnsi="Times New Roman" w:cs="Times New Roman"/>
          <w:sz w:val="24"/>
          <w:szCs w:val="24"/>
        </w:rPr>
      </w:pPr>
    </w:p>
    <w:p w:rsidR="00F72E17" w:rsidRDefault="0097581B" w:rsidP="00E276DA">
      <w:pPr>
        <w:spacing w:after="0" w:line="240" w:lineRule="auto"/>
        <w:jc w:val="center"/>
        <w:rPr>
          <w:rFonts w:ascii="Times New Roman" w:hAnsi="Times New Roman" w:cs="Times New Roman"/>
          <w:szCs w:val="24"/>
        </w:rPr>
      </w:pPr>
      <w:r w:rsidRPr="00E276DA">
        <w:rPr>
          <w:rFonts w:ascii="Times New Roman" w:hAnsi="Times New Roman" w:cs="Times New Roman"/>
          <w:szCs w:val="24"/>
        </w:rPr>
        <w:t>* in attesa di analisi e validazione da parte della Commissione UE</w:t>
      </w:r>
    </w:p>
    <w:p w:rsidR="00D04AB1" w:rsidRDefault="00D04AB1" w:rsidP="00E276DA">
      <w:pPr>
        <w:spacing w:after="0" w:line="240" w:lineRule="auto"/>
        <w:jc w:val="center"/>
        <w:rPr>
          <w:rFonts w:ascii="Times New Roman" w:hAnsi="Times New Roman" w:cs="Times New Roman"/>
          <w:szCs w:val="24"/>
        </w:rPr>
      </w:pPr>
    </w:p>
    <w:p w:rsidR="003402EA" w:rsidRDefault="003402EA">
      <w:pPr>
        <w:rPr>
          <w:rFonts w:ascii="Times New Roman" w:hAnsi="Times New Roman" w:cs="Times New Roman"/>
          <w:szCs w:val="24"/>
        </w:rPr>
      </w:pPr>
      <w:r>
        <w:rPr>
          <w:rFonts w:ascii="Times New Roman" w:hAnsi="Times New Roman" w:cs="Times New Roman"/>
          <w:szCs w:val="24"/>
        </w:rPr>
        <w:br w:type="page"/>
      </w:r>
    </w:p>
    <w:p w:rsidR="00D04AB1" w:rsidRPr="00E276DA" w:rsidRDefault="00D04AB1" w:rsidP="00E276DA">
      <w:pPr>
        <w:spacing w:after="0" w:line="240" w:lineRule="auto"/>
        <w:jc w:val="center"/>
        <w:rPr>
          <w:rFonts w:ascii="Times New Roman" w:hAnsi="Times New Roman" w:cs="Times New Roman"/>
          <w:szCs w:val="24"/>
        </w:rPr>
      </w:pPr>
    </w:p>
    <w:p w:rsidR="003402EA" w:rsidRDefault="003402EA" w:rsidP="003402EA">
      <w:pPr>
        <w:shd w:val="clear" w:color="auto" w:fill="BFBFBF" w:themeFill="background1" w:themeFillShade="BF"/>
        <w:tabs>
          <w:tab w:val="left" w:pos="495"/>
        </w:tabs>
        <w:spacing w:after="0" w:line="240" w:lineRule="auto"/>
        <w:jc w:val="center"/>
        <w:rPr>
          <w:rFonts w:ascii="Times New Roman" w:hAnsi="Times New Roman" w:cs="Times New Roman"/>
          <w:b/>
          <w:sz w:val="24"/>
          <w:szCs w:val="18"/>
        </w:rPr>
      </w:pPr>
      <w:r>
        <w:rPr>
          <w:rFonts w:ascii="Times New Roman" w:hAnsi="Times New Roman" w:cs="Times New Roman"/>
          <w:b/>
          <w:sz w:val="24"/>
          <w:szCs w:val="18"/>
        </w:rPr>
        <w:t>CONCLUSIONI</w:t>
      </w:r>
    </w:p>
    <w:p w:rsidR="003402EA" w:rsidRPr="001860F5" w:rsidRDefault="003402EA" w:rsidP="003402EA">
      <w:pPr>
        <w:tabs>
          <w:tab w:val="left" w:pos="495"/>
        </w:tabs>
        <w:spacing w:after="0" w:line="240" w:lineRule="auto"/>
        <w:jc w:val="center"/>
        <w:rPr>
          <w:rFonts w:ascii="Times New Roman" w:hAnsi="Times New Roman" w:cs="Times New Roman"/>
          <w:sz w:val="20"/>
          <w:szCs w:val="18"/>
        </w:rPr>
      </w:pPr>
    </w:p>
    <w:p w:rsidR="003402EA" w:rsidRDefault="003402EA" w:rsidP="003402EA">
      <w:pPr>
        <w:tabs>
          <w:tab w:val="left" w:pos="495"/>
        </w:tabs>
        <w:spacing w:after="0"/>
        <w:jc w:val="both"/>
        <w:rPr>
          <w:rFonts w:ascii="Times New Roman" w:hAnsi="Times New Roman" w:cs="Times New Roman"/>
          <w:sz w:val="18"/>
          <w:szCs w:val="18"/>
        </w:rPr>
      </w:pPr>
      <w:r w:rsidRPr="00FC56EE">
        <w:rPr>
          <w:rFonts w:ascii="Times New Roman" w:hAnsi="Times New Roman" w:cs="Times New Roman"/>
          <w:sz w:val="18"/>
          <w:szCs w:val="18"/>
        </w:rPr>
        <w:t xml:space="preserve">Sono passati </w:t>
      </w:r>
      <w:r>
        <w:rPr>
          <w:rFonts w:ascii="Times New Roman" w:hAnsi="Times New Roman" w:cs="Times New Roman"/>
          <w:b/>
          <w:sz w:val="18"/>
          <w:szCs w:val="18"/>
        </w:rPr>
        <w:t>4</w:t>
      </w:r>
      <w:r w:rsidRPr="00FC56EE">
        <w:rPr>
          <w:rFonts w:ascii="Times New Roman" w:hAnsi="Times New Roman" w:cs="Times New Roman"/>
          <w:b/>
          <w:sz w:val="18"/>
          <w:szCs w:val="18"/>
        </w:rPr>
        <w:t xml:space="preserve"> anni dall’attivazione della struttura commissariale</w:t>
      </w:r>
      <w:r w:rsidRPr="00FC56EE">
        <w:rPr>
          <w:rFonts w:ascii="Times New Roman" w:hAnsi="Times New Roman" w:cs="Times New Roman"/>
          <w:sz w:val="18"/>
          <w:szCs w:val="18"/>
        </w:rPr>
        <w:t xml:space="preserve"> e i </w:t>
      </w:r>
      <w:r w:rsidRPr="00FC56EE">
        <w:rPr>
          <w:rFonts w:ascii="Times New Roman" w:hAnsi="Times New Roman" w:cs="Times New Roman"/>
          <w:b/>
          <w:sz w:val="18"/>
          <w:szCs w:val="18"/>
        </w:rPr>
        <w:t>visti i risultati raggiungiti</w:t>
      </w:r>
      <w:r w:rsidRPr="00FC56EE">
        <w:rPr>
          <w:rFonts w:ascii="Times New Roman" w:hAnsi="Times New Roman" w:cs="Times New Roman"/>
          <w:sz w:val="18"/>
          <w:szCs w:val="18"/>
        </w:rPr>
        <w:t xml:space="preserve">  (sopra enunciati) </w:t>
      </w:r>
      <w:r w:rsidRPr="00FC56EE">
        <w:rPr>
          <w:rFonts w:ascii="Times New Roman" w:hAnsi="Times New Roman" w:cs="Times New Roman"/>
          <w:b/>
          <w:sz w:val="18"/>
          <w:szCs w:val="18"/>
        </w:rPr>
        <w:t>in termini di espunzioni dalla procedura di infrazione europea</w:t>
      </w:r>
      <w:r w:rsidRPr="00FC56EE">
        <w:rPr>
          <w:rFonts w:ascii="Times New Roman" w:hAnsi="Times New Roman" w:cs="Times New Roman"/>
          <w:sz w:val="18"/>
          <w:szCs w:val="18"/>
        </w:rPr>
        <w:t xml:space="preserve"> (</w:t>
      </w:r>
      <w:r w:rsidR="00A36714">
        <w:rPr>
          <w:rFonts w:ascii="Times New Roman" w:hAnsi="Times New Roman" w:cs="Times New Roman"/>
          <w:i/>
          <w:sz w:val="18"/>
          <w:szCs w:val="18"/>
        </w:rPr>
        <w:t>55</w:t>
      </w:r>
      <w:r>
        <w:rPr>
          <w:rFonts w:ascii="Times New Roman" w:hAnsi="Times New Roman" w:cs="Times New Roman"/>
          <w:i/>
          <w:sz w:val="18"/>
          <w:szCs w:val="18"/>
        </w:rPr>
        <w:t xml:space="preserve"> siti bonificati 48</w:t>
      </w:r>
      <w:r w:rsidRPr="00FC56EE">
        <w:rPr>
          <w:rFonts w:ascii="Times New Roman" w:hAnsi="Times New Roman" w:cs="Times New Roman"/>
          <w:i/>
          <w:sz w:val="18"/>
          <w:szCs w:val="18"/>
        </w:rPr>
        <w:t xml:space="preserve"> dei quali già stralciati dalla sanzione</w:t>
      </w:r>
      <w:r w:rsidRPr="00FC56EE">
        <w:rPr>
          <w:rFonts w:ascii="Times New Roman" w:hAnsi="Times New Roman" w:cs="Times New Roman"/>
          <w:sz w:val="18"/>
          <w:szCs w:val="18"/>
        </w:rPr>
        <w:t xml:space="preserve">) </w:t>
      </w:r>
      <w:r w:rsidRPr="00FC56EE">
        <w:rPr>
          <w:rFonts w:ascii="Times New Roman" w:hAnsi="Times New Roman" w:cs="Times New Roman"/>
          <w:b/>
          <w:sz w:val="18"/>
          <w:szCs w:val="18"/>
        </w:rPr>
        <w:t>molta strada è stata percorsa</w:t>
      </w:r>
      <w:r w:rsidRPr="00FC56EE">
        <w:rPr>
          <w:rFonts w:ascii="Times New Roman" w:hAnsi="Times New Roman" w:cs="Times New Roman"/>
          <w:sz w:val="18"/>
          <w:szCs w:val="18"/>
        </w:rPr>
        <w:t xml:space="preserve">, ed </w:t>
      </w:r>
      <w:r w:rsidR="002247A1">
        <w:rPr>
          <w:rFonts w:ascii="Times New Roman" w:hAnsi="Times New Roman" w:cs="Times New Roman"/>
          <w:b/>
          <w:sz w:val="18"/>
          <w:szCs w:val="18"/>
        </w:rPr>
        <w:t>in valori</w:t>
      </w:r>
      <w:r w:rsidRPr="00FC56EE">
        <w:rPr>
          <w:rFonts w:ascii="Times New Roman" w:hAnsi="Times New Roman" w:cs="Times New Roman"/>
          <w:b/>
          <w:sz w:val="18"/>
          <w:szCs w:val="18"/>
        </w:rPr>
        <w:t xml:space="preserve"> numerici</w:t>
      </w:r>
      <w:r>
        <w:rPr>
          <w:rFonts w:ascii="Times New Roman" w:hAnsi="Times New Roman" w:cs="Times New Roman"/>
          <w:b/>
          <w:sz w:val="18"/>
          <w:szCs w:val="18"/>
        </w:rPr>
        <w:t>,</w:t>
      </w:r>
      <w:r w:rsidRPr="00FC56EE">
        <w:rPr>
          <w:rFonts w:ascii="Times New Roman" w:hAnsi="Times New Roman" w:cs="Times New Roman"/>
          <w:b/>
          <w:sz w:val="18"/>
          <w:szCs w:val="18"/>
        </w:rPr>
        <w:t xml:space="preserve"> siamo oltre metà cammino</w:t>
      </w:r>
      <w:r>
        <w:rPr>
          <w:rFonts w:ascii="Times New Roman" w:hAnsi="Times New Roman" w:cs="Times New Roman"/>
          <w:b/>
          <w:sz w:val="18"/>
          <w:szCs w:val="18"/>
        </w:rPr>
        <w:t>,</w:t>
      </w:r>
      <w:r w:rsidR="002247A1">
        <w:rPr>
          <w:rFonts w:ascii="Times New Roman" w:hAnsi="Times New Roman" w:cs="Times New Roman"/>
          <w:sz w:val="18"/>
          <w:szCs w:val="18"/>
        </w:rPr>
        <w:t xml:space="preserve"> cominciando ad intravedere</w:t>
      </w:r>
      <w:r>
        <w:rPr>
          <w:rFonts w:ascii="Times New Roman" w:hAnsi="Times New Roman" w:cs="Times New Roman"/>
          <w:sz w:val="18"/>
          <w:szCs w:val="18"/>
        </w:rPr>
        <w:t xml:space="preserve"> più precisamente  la conclusione.</w:t>
      </w:r>
    </w:p>
    <w:p w:rsidR="003402EA" w:rsidRDefault="003402EA" w:rsidP="003402EA">
      <w:pPr>
        <w:tabs>
          <w:tab w:val="left" w:pos="495"/>
        </w:tabs>
        <w:spacing w:after="0"/>
        <w:jc w:val="both"/>
        <w:rPr>
          <w:rFonts w:ascii="Times New Roman" w:hAnsi="Times New Roman" w:cs="Times New Roman"/>
          <w:sz w:val="18"/>
          <w:szCs w:val="18"/>
        </w:rPr>
      </w:pPr>
    </w:p>
    <w:p w:rsidR="003402EA" w:rsidRDefault="003402EA" w:rsidP="003402EA">
      <w:pPr>
        <w:tabs>
          <w:tab w:val="left" w:pos="495"/>
        </w:tabs>
        <w:spacing w:after="0"/>
        <w:jc w:val="both"/>
        <w:rPr>
          <w:rFonts w:ascii="Times New Roman" w:hAnsi="Times New Roman" w:cs="Times New Roman"/>
          <w:sz w:val="18"/>
          <w:szCs w:val="18"/>
        </w:rPr>
      </w:pPr>
      <w:r>
        <w:rPr>
          <w:rFonts w:ascii="Times New Roman" w:hAnsi="Times New Roman" w:cs="Times New Roman"/>
          <w:sz w:val="18"/>
          <w:szCs w:val="18"/>
        </w:rPr>
        <w:t>Purtuttavia si rimane</w:t>
      </w:r>
      <w:r w:rsidRPr="006D44D4">
        <w:rPr>
          <w:rFonts w:ascii="Times New Roman" w:hAnsi="Times New Roman" w:cs="Times New Roman"/>
          <w:b/>
          <w:sz w:val="18"/>
          <w:szCs w:val="18"/>
        </w:rPr>
        <w:t xml:space="preserve"> persuasi che il metodo di operatività congiunta  e collaborazione di tutta la macchina pubblica</w:t>
      </w:r>
      <w:r>
        <w:rPr>
          <w:rFonts w:ascii="Times New Roman" w:hAnsi="Times New Roman" w:cs="Times New Roman"/>
          <w:sz w:val="18"/>
          <w:szCs w:val="18"/>
        </w:rPr>
        <w:t xml:space="preserve">: </w:t>
      </w:r>
      <w:r w:rsidRPr="006D44D4">
        <w:rPr>
          <w:rFonts w:ascii="Times New Roman" w:hAnsi="Times New Roman" w:cs="Times New Roman"/>
          <w:i/>
          <w:sz w:val="18"/>
          <w:szCs w:val="18"/>
        </w:rPr>
        <w:t>Ministero, Regioni, P</w:t>
      </w:r>
      <w:r>
        <w:rPr>
          <w:rFonts w:ascii="Times New Roman" w:hAnsi="Times New Roman" w:cs="Times New Roman"/>
          <w:i/>
          <w:sz w:val="18"/>
          <w:szCs w:val="18"/>
        </w:rPr>
        <w:t xml:space="preserve">rovince, </w:t>
      </w:r>
      <w:r w:rsidRPr="006D44D4">
        <w:rPr>
          <w:rFonts w:ascii="Times New Roman" w:hAnsi="Times New Roman" w:cs="Times New Roman"/>
          <w:i/>
          <w:sz w:val="18"/>
          <w:szCs w:val="18"/>
        </w:rPr>
        <w:t>Comuni</w:t>
      </w:r>
      <w:r>
        <w:rPr>
          <w:rFonts w:ascii="Times New Roman" w:hAnsi="Times New Roman" w:cs="Times New Roman"/>
          <w:i/>
          <w:sz w:val="18"/>
          <w:szCs w:val="18"/>
        </w:rPr>
        <w:t>, Ispra, Arpa</w:t>
      </w:r>
      <w:r w:rsidRPr="006D44D4">
        <w:rPr>
          <w:rFonts w:ascii="Times New Roman" w:hAnsi="Times New Roman" w:cs="Times New Roman"/>
          <w:i/>
          <w:sz w:val="18"/>
          <w:szCs w:val="18"/>
        </w:rPr>
        <w:t xml:space="preserve"> </w:t>
      </w:r>
      <w:r>
        <w:rPr>
          <w:rFonts w:ascii="Times New Roman" w:hAnsi="Times New Roman" w:cs="Times New Roman"/>
          <w:sz w:val="18"/>
          <w:szCs w:val="18"/>
        </w:rPr>
        <w:t xml:space="preserve">e </w:t>
      </w:r>
      <w:r w:rsidRPr="006D44D4">
        <w:rPr>
          <w:rFonts w:ascii="Times New Roman" w:hAnsi="Times New Roman" w:cs="Times New Roman"/>
          <w:b/>
          <w:sz w:val="18"/>
          <w:szCs w:val="18"/>
        </w:rPr>
        <w:t>anche lo sviluppo sinergico con i soggetti privati</w:t>
      </w:r>
      <w:r>
        <w:rPr>
          <w:rFonts w:ascii="Times New Roman" w:hAnsi="Times New Roman" w:cs="Times New Roman"/>
          <w:sz w:val="18"/>
          <w:szCs w:val="18"/>
        </w:rPr>
        <w:t xml:space="preserve">: </w:t>
      </w:r>
      <w:proofErr w:type="spellStart"/>
      <w:r w:rsidRPr="006D44D4">
        <w:rPr>
          <w:rFonts w:ascii="Times New Roman" w:hAnsi="Times New Roman" w:cs="Times New Roman"/>
          <w:i/>
          <w:sz w:val="18"/>
          <w:szCs w:val="18"/>
        </w:rPr>
        <w:t>stake</w:t>
      </w:r>
      <w:proofErr w:type="spellEnd"/>
      <w:r w:rsidRPr="006D44D4">
        <w:rPr>
          <w:rFonts w:ascii="Times New Roman" w:hAnsi="Times New Roman" w:cs="Times New Roman"/>
          <w:i/>
          <w:sz w:val="18"/>
          <w:szCs w:val="18"/>
        </w:rPr>
        <w:t xml:space="preserve"> </w:t>
      </w:r>
      <w:proofErr w:type="spellStart"/>
      <w:r w:rsidRPr="006D44D4">
        <w:rPr>
          <w:rFonts w:ascii="Times New Roman" w:hAnsi="Times New Roman" w:cs="Times New Roman"/>
          <w:i/>
          <w:sz w:val="18"/>
          <w:szCs w:val="18"/>
        </w:rPr>
        <w:t>holders</w:t>
      </w:r>
      <w:proofErr w:type="spellEnd"/>
      <w:r w:rsidRPr="006D44D4">
        <w:rPr>
          <w:rFonts w:ascii="Times New Roman" w:hAnsi="Times New Roman" w:cs="Times New Roman"/>
          <w:i/>
          <w:sz w:val="18"/>
          <w:szCs w:val="18"/>
        </w:rPr>
        <w:t xml:space="preserve">, </w:t>
      </w:r>
      <w:r>
        <w:rPr>
          <w:rFonts w:ascii="Times New Roman" w:hAnsi="Times New Roman" w:cs="Times New Roman"/>
          <w:i/>
          <w:sz w:val="18"/>
          <w:szCs w:val="18"/>
        </w:rPr>
        <w:t>associazioni di</w:t>
      </w:r>
      <w:r w:rsidRPr="006D44D4">
        <w:rPr>
          <w:rFonts w:ascii="Times New Roman" w:hAnsi="Times New Roman" w:cs="Times New Roman"/>
          <w:i/>
          <w:sz w:val="18"/>
          <w:szCs w:val="18"/>
        </w:rPr>
        <w:t xml:space="preserve"> settore, stazioni appaltanti </w:t>
      </w:r>
      <w:proofErr w:type="spellStart"/>
      <w:r w:rsidRPr="006D44D4">
        <w:rPr>
          <w:rFonts w:ascii="Times New Roman" w:hAnsi="Times New Roman" w:cs="Times New Roman"/>
          <w:i/>
          <w:sz w:val="18"/>
          <w:szCs w:val="18"/>
        </w:rPr>
        <w:t>ecc</w:t>
      </w:r>
      <w:proofErr w:type="spellEnd"/>
      <w:r w:rsidRPr="006D44D4">
        <w:rPr>
          <w:rFonts w:ascii="Times New Roman" w:hAnsi="Times New Roman" w:cs="Times New Roman"/>
          <w:i/>
          <w:sz w:val="18"/>
          <w:szCs w:val="18"/>
        </w:rPr>
        <w:t>,</w:t>
      </w:r>
      <w:r>
        <w:rPr>
          <w:rFonts w:ascii="Times New Roman" w:hAnsi="Times New Roman" w:cs="Times New Roman"/>
          <w:sz w:val="18"/>
          <w:szCs w:val="18"/>
        </w:rPr>
        <w:t xml:space="preserve"> </w:t>
      </w:r>
      <w:r w:rsidRPr="006D44D4">
        <w:rPr>
          <w:rFonts w:ascii="Times New Roman" w:hAnsi="Times New Roman" w:cs="Times New Roman"/>
          <w:b/>
          <w:sz w:val="18"/>
          <w:szCs w:val="18"/>
        </w:rPr>
        <w:t xml:space="preserve">non debba essere perso anzi sviluppato, potenziato </w:t>
      </w:r>
      <w:r>
        <w:rPr>
          <w:rFonts w:ascii="Times New Roman" w:hAnsi="Times New Roman" w:cs="Times New Roman"/>
          <w:sz w:val="18"/>
          <w:szCs w:val="18"/>
        </w:rPr>
        <w:t xml:space="preserve">e posto a base delle politiche attuative dello Stato al fine </w:t>
      </w:r>
      <w:r w:rsidRPr="006D44D4">
        <w:rPr>
          <w:rFonts w:ascii="Times New Roman" w:hAnsi="Times New Roman" w:cs="Times New Roman"/>
          <w:b/>
          <w:sz w:val="18"/>
          <w:szCs w:val="18"/>
        </w:rPr>
        <w:t>di raggiungere e incrementare quel futuro green e quella transizione ecologica</w:t>
      </w:r>
      <w:r>
        <w:rPr>
          <w:rFonts w:ascii="Times New Roman" w:hAnsi="Times New Roman" w:cs="Times New Roman"/>
          <w:sz w:val="18"/>
          <w:szCs w:val="18"/>
        </w:rPr>
        <w:t xml:space="preserve"> che è oramai un obiettivo fondamentale</w:t>
      </w:r>
      <w:r w:rsidR="002247A1">
        <w:rPr>
          <w:rFonts w:ascii="Times New Roman" w:hAnsi="Times New Roman" w:cs="Times New Roman"/>
          <w:sz w:val="18"/>
          <w:szCs w:val="18"/>
        </w:rPr>
        <w:t xml:space="preserve"> posto da</w:t>
      </w:r>
      <w:r>
        <w:rPr>
          <w:rFonts w:ascii="Times New Roman" w:hAnsi="Times New Roman" w:cs="Times New Roman"/>
          <w:sz w:val="18"/>
          <w:szCs w:val="18"/>
        </w:rPr>
        <w:t xml:space="preserve">lla comunità internazionale e un </w:t>
      </w:r>
      <w:proofErr w:type="spellStart"/>
      <w:r>
        <w:rPr>
          <w:rFonts w:ascii="Times New Roman" w:hAnsi="Times New Roman" w:cs="Times New Roman"/>
          <w:sz w:val="18"/>
          <w:szCs w:val="18"/>
        </w:rPr>
        <w:t>asset</w:t>
      </w:r>
      <w:proofErr w:type="spellEnd"/>
      <w:r>
        <w:rPr>
          <w:rFonts w:ascii="Times New Roman" w:hAnsi="Times New Roman" w:cs="Times New Roman"/>
          <w:sz w:val="18"/>
          <w:szCs w:val="18"/>
        </w:rPr>
        <w:t xml:space="preserve"> primario del nostro Paese.</w:t>
      </w:r>
    </w:p>
    <w:p w:rsidR="003402EA" w:rsidRPr="00FC56EE" w:rsidRDefault="003402EA" w:rsidP="003402EA">
      <w:pPr>
        <w:tabs>
          <w:tab w:val="left" w:pos="495"/>
        </w:tabs>
        <w:spacing w:after="0"/>
        <w:jc w:val="both"/>
        <w:rPr>
          <w:rFonts w:ascii="Times New Roman" w:hAnsi="Times New Roman" w:cs="Times New Roman"/>
          <w:sz w:val="18"/>
          <w:szCs w:val="18"/>
        </w:rPr>
      </w:pPr>
    </w:p>
    <w:p w:rsidR="003402EA" w:rsidRDefault="003402EA" w:rsidP="003402EA">
      <w:pPr>
        <w:jc w:val="center"/>
        <w:rPr>
          <w:rFonts w:ascii="Times New Roman" w:hAnsi="Times New Roman" w:cs="Times New Roman"/>
          <w:b/>
          <w:sz w:val="20"/>
          <w:szCs w:val="18"/>
        </w:rPr>
      </w:pPr>
      <w:r>
        <w:rPr>
          <w:rFonts w:ascii="Times New Roman" w:hAnsi="Times New Roman" w:cs="Times New Roman"/>
          <w:b/>
          <w:noProof/>
          <w:sz w:val="20"/>
          <w:szCs w:val="18"/>
          <w:lang w:eastAsia="it-IT"/>
        </w:rPr>
        <w:drawing>
          <wp:inline distT="0" distB="0" distL="0" distR="0">
            <wp:extent cx="4037330" cy="2191385"/>
            <wp:effectExtent l="0" t="0" r="1270" b="0"/>
            <wp:docPr id="5" name="Immagine 5" descr="fin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nale"/>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037330" cy="2191385"/>
                    </a:xfrm>
                    <a:prstGeom prst="rect">
                      <a:avLst/>
                    </a:prstGeom>
                    <a:noFill/>
                    <a:ln>
                      <a:noFill/>
                    </a:ln>
                  </pic:spPr>
                </pic:pic>
              </a:graphicData>
            </a:graphic>
          </wp:inline>
        </w:drawing>
      </w:r>
    </w:p>
    <w:p w:rsidR="00340A00" w:rsidRPr="00F571A5" w:rsidRDefault="00340A00" w:rsidP="00F571A5">
      <w:pPr>
        <w:rPr>
          <w:rFonts w:ascii="Times New Roman" w:hAnsi="Times New Roman" w:cs="Times New Roman"/>
          <w:sz w:val="24"/>
          <w:szCs w:val="24"/>
        </w:rPr>
      </w:pPr>
    </w:p>
    <w:sectPr w:rsidR="00340A00" w:rsidRPr="00F571A5" w:rsidSect="00900AD3">
      <w:type w:val="continuous"/>
      <w:pgSz w:w="11906" w:h="16838"/>
      <w:pgMar w:top="709" w:right="1134" w:bottom="567" w:left="113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6714" w:rsidRDefault="00A36714" w:rsidP="007B6FB8">
      <w:pPr>
        <w:spacing w:after="0" w:line="240" w:lineRule="auto"/>
      </w:pPr>
      <w:r>
        <w:separator/>
      </w:r>
    </w:p>
  </w:endnote>
  <w:endnote w:type="continuationSeparator" w:id="0">
    <w:p w:rsidR="00A36714" w:rsidRDefault="00A36714" w:rsidP="007B6F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angal">
    <w:panose1 w:val="00000400000000000000"/>
    <w:charset w:val="01"/>
    <w:family w:val="roman"/>
    <w:notTrueType/>
    <w:pitch w:val="variable"/>
    <w:sig w:usb0="00002000" w:usb1="00000000" w:usb2="00000000" w:usb3="00000000" w:csb0="00000000" w:csb1="00000000"/>
  </w:font>
  <w:font w:name="MinionPro-Regular">
    <w:panose1 w:val="00000000000000000000"/>
    <w:charset w:val="4D"/>
    <w:family w:val="auto"/>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rPr>
      <w:id w:val="248014164"/>
      <w:docPartObj>
        <w:docPartGallery w:val="Page Numbers (Bottom of Page)"/>
        <w:docPartUnique/>
      </w:docPartObj>
    </w:sdtPr>
    <w:sdtEndPr/>
    <w:sdtContent>
      <w:sdt>
        <w:sdtPr>
          <w:rPr>
            <w:rFonts w:asciiTheme="majorHAnsi" w:eastAsiaTheme="majorEastAsia" w:hAnsiTheme="majorHAnsi" w:cstheme="majorBidi"/>
          </w:rPr>
          <w:id w:val="-1395503223"/>
          <w:docPartObj>
            <w:docPartGallery w:val="Page Numbers (Margins)"/>
            <w:docPartUnique/>
          </w:docPartObj>
        </w:sdtPr>
        <w:sdtEndPr/>
        <w:sdtContent>
          <w:p w:rsidR="00A36714" w:rsidRDefault="00A36714">
            <w:pPr>
              <w:rPr>
                <w:rFonts w:asciiTheme="majorHAnsi" w:eastAsiaTheme="majorEastAsia" w:hAnsiTheme="majorHAnsi" w:cstheme="majorBidi"/>
              </w:rPr>
            </w:pPr>
            <w:r>
              <w:rPr>
                <w:rFonts w:asciiTheme="majorHAnsi" w:eastAsiaTheme="majorEastAsia" w:hAnsiTheme="majorHAnsi" w:cstheme="majorBidi"/>
                <w:noProof/>
                <w:lang w:eastAsia="it-IT"/>
              </w:rPr>
              <mc:AlternateContent>
                <mc:Choice Requires="wps">
                  <w:drawing>
                    <wp:anchor distT="0" distB="0" distL="114300" distR="114300" simplePos="0" relativeHeight="251663360" behindDoc="0" locked="0" layoutInCell="1" allowOverlap="1" wp14:editId="3AF7F797">
                      <wp:simplePos x="0" y="0"/>
                      <wp:positionH relativeFrom="margin">
                        <wp:align>center</wp:align>
                      </wp:positionH>
                      <wp:positionV relativeFrom="bottomMargin">
                        <wp:align>center</wp:align>
                      </wp:positionV>
                      <wp:extent cx="626745" cy="626745"/>
                      <wp:effectExtent l="0" t="0" r="1905" b="1905"/>
                      <wp:wrapNone/>
                      <wp:docPr id="560" name="Ova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ellipse">
                                <a:avLst/>
                              </a:prstGeom>
                              <a:solidFill>
                                <a:srgbClr val="40618B"/>
                              </a:solidFill>
                              <a:extLst>
                                <a:ext uri="{91240B29-F687-4F45-9708-019B960494DF}">
                                  <a14:hiddenLine xmlns:a14="http://schemas.microsoft.com/office/drawing/2010/main" w="9525">
                                    <a:solidFill>
                                      <a:srgbClr val="000000"/>
                                    </a:solidFill>
                                    <a:round/>
                                    <a:headEnd/>
                                    <a:tailEnd/>
                                  </a14:hiddenLine>
                                </a:ext>
                              </a:extLst>
                            </wps:spPr>
                            <wps:txbx>
                              <w:txbxContent>
                                <w:p w:rsidR="00A36714" w:rsidRDefault="00A36714">
                                  <w:pPr>
                                    <w:pStyle w:val="Pidipagina"/>
                                    <w:jc w:val="center"/>
                                    <w:rPr>
                                      <w:b/>
                                      <w:bCs/>
                                      <w:color w:val="FFFFFF" w:themeColor="background1"/>
                                      <w:sz w:val="32"/>
                                      <w:szCs w:val="32"/>
                                    </w:rPr>
                                  </w:pPr>
                                  <w:r>
                                    <w:rPr>
                                      <w:szCs w:val="21"/>
                                    </w:rPr>
                                    <w:fldChar w:fldCharType="begin"/>
                                  </w:r>
                                  <w:r>
                                    <w:instrText>PAGE    \* MERGEFORMAT</w:instrText>
                                  </w:r>
                                  <w:r>
                                    <w:rPr>
                                      <w:szCs w:val="21"/>
                                    </w:rPr>
                                    <w:fldChar w:fldCharType="separate"/>
                                  </w:r>
                                  <w:r w:rsidR="0046137B" w:rsidRPr="0046137B">
                                    <w:rPr>
                                      <w:b/>
                                      <w:bCs/>
                                      <w:noProof/>
                                      <w:color w:val="FFFFFF" w:themeColor="background1"/>
                                      <w:sz w:val="32"/>
                                      <w:szCs w:val="32"/>
                                    </w:rPr>
                                    <w:t>16</w:t>
                                  </w:r>
                                  <w:r>
                                    <w:rPr>
                                      <w:b/>
                                      <w:bCs/>
                                      <w:color w:val="FFFFFF" w:themeColor="background1"/>
                                      <w:sz w:val="32"/>
                                      <w:szCs w:val="32"/>
                                    </w:rPr>
                                    <w:fldChar w:fldCharType="end"/>
                                  </w:r>
                                </w:p>
                              </w:txbxContent>
                            </wps:txbx>
                            <wps:bodyPr rot="0" vert="horz" wrap="square" lIns="0" tIns="4572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Ovale 10" o:spid="_x0000_s1026" style="position:absolute;margin-left:0;margin-top:0;width:49.35pt;height:49.35pt;z-index:25166336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" fillcolor="#40618b" stroked="f">
                      <v:textbox inset="0,,0">
                        <w:txbxContent>
                          <w:p w:rsidR="00A36714" w:rsidRDefault="00A36714">
                            <w:pPr>
                              <w:pStyle w:val="Pidipagina"/>
                              <w:jc w:val="center"/>
                              <w:rPr>
                                <w:b/>
                                <w:bCs/>
                                <w:color w:val="FFFFFF" w:themeColor="background1"/>
                                <w:sz w:val="32"/>
                                <w:szCs w:val="32"/>
                              </w:rPr>
                            </w:pPr>
                            <w:r>
                              <w:rPr>
                                <w:szCs w:val="21"/>
                              </w:rPr>
                              <w:fldChar w:fldCharType="begin"/>
                            </w:r>
                            <w:r>
                              <w:instrText>PAGE    \* MERGEFORMAT</w:instrText>
                            </w:r>
                            <w:r>
                              <w:rPr>
                                <w:szCs w:val="21"/>
                              </w:rPr>
                              <w:fldChar w:fldCharType="separate"/>
                            </w:r>
                            <w:r w:rsidR="0046137B" w:rsidRPr="0046137B">
                              <w:rPr>
                                <w:b/>
                                <w:bCs/>
                                <w:noProof/>
                                <w:color w:val="FFFFFF" w:themeColor="background1"/>
                                <w:sz w:val="32"/>
                                <w:szCs w:val="32"/>
                              </w:rPr>
                              <w:t>16</w:t>
                            </w:r>
                            <w:r>
                              <w:rPr>
                                <w:b/>
                                <w:bCs/>
                                <w:color w:val="FFFFFF" w:themeColor="background1"/>
                                <w:sz w:val="32"/>
                                <w:szCs w:val="32"/>
                              </w:rPr>
                              <w:fldChar w:fldCharType="end"/>
                            </w:r>
                          </w:p>
                        </w:txbxContent>
                      </v:textbox>
                      <w10:wrap anchorx="margin" anchory="margin"/>
                    </v:oval>
                  </w:pict>
                </mc:Fallback>
              </mc:AlternateContent>
            </w:r>
          </w:p>
        </w:sdtContent>
      </w:sdt>
    </w:sdtContent>
  </w:sdt>
  <w:p w:rsidR="00A36714" w:rsidRDefault="00A36714">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6714" w:rsidRDefault="00A36714" w:rsidP="007B6FB8">
      <w:pPr>
        <w:spacing w:after="0" w:line="240" w:lineRule="auto"/>
      </w:pPr>
      <w:r>
        <w:separator/>
      </w:r>
    </w:p>
  </w:footnote>
  <w:footnote w:type="continuationSeparator" w:id="0">
    <w:p w:rsidR="00A36714" w:rsidRDefault="00A36714" w:rsidP="007B6FB8">
      <w:pPr>
        <w:spacing w:after="0" w:line="240" w:lineRule="auto"/>
      </w:pPr>
      <w:r>
        <w:continuationSeparator/>
      </w:r>
    </w:p>
  </w:footnote>
  <w:footnote w:id="1">
    <w:p w:rsidR="00A36714" w:rsidRDefault="00A36714" w:rsidP="005C0904">
      <w:pPr>
        <w:pStyle w:val="Testonotaapidipagina"/>
      </w:pPr>
      <w:r>
        <w:rPr>
          <w:rStyle w:val="Rimandonotaapidipagina"/>
        </w:rPr>
        <w:footnoteRef/>
      </w:r>
      <w:r>
        <w:t xml:space="preserve"> </w:t>
      </w:r>
      <w:r>
        <w:rPr>
          <w:i/>
        </w:rPr>
        <w:t>Vedasi appendice</w:t>
      </w:r>
      <w:r w:rsidRPr="004F0137">
        <w:rPr>
          <w:i/>
        </w:rPr>
        <w:t xml:space="preserve"> </w:t>
      </w:r>
      <w:r>
        <w:rPr>
          <w:i/>
        </w:rPr>
        <w:t xml:space="preserve">n. 1 </w:t>
      </w:r>
      <w:r w:rsidRPr="004F0137">
        <w:rPr>
          <w:i/>
        </w:rPr>
        <w:t>“</w:t>
      </w:r>
      <w:r>
        <w:rPr>
          <w:i/>
        </w:rPr>
        <w:t>cronoprogramma</w:t>
      </w:r>
      <w:r w:rsidRPr="004F0137">
        <w:rPr>
          <w: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714" w:rsidRDefault="0046137B">
    <w:pPr>
      <w:pStyle w:val="Intestazione"/>
    </w:pPr>
    <w:r>
      <w:rPr>
        <w:noProof/>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99556391" o:spid="_x0000_s2053" type="#_x0000_t75" style="position:absolute;margin-left:0;margin-top:0;width:796.85pt;height:446.25pt;z-index:-251655168;mso-position-horizontal:center;mso-position-horizontal-relative:margin;mso-position-vertical:center;mso-position-vertical-relative:margin" o:allowincell="f">
          <v:imagedata r:id="rId1" o:title="ITA e UE"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714" w:rsidRDefault="0046137B">
    <w:pPr>
      <w:pStyle w:val="Intestazione"/>
    </w:pPr>
    <w:r>
      <w:rPr>
        <w:noProof/>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99556390" o:spid="_x0000_s2052" type="#_x0000_t75" style="position:absolute;margin-left:0;margin-top:0;width:796.85pt;height:446.25pt;z-index:-251656192;mso-position-horizontal:center;mso-position-horizontal-relative:margin;mso-position-vertical:center;mso-position-vertical-relative:margin" o:allowincell="f">
          <v:imagedata r:id="rId1" o:title="ITA e UE"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E3084"/>
    <w:multiLevelType w:val="hybridMultilevel"/>
    <w:tmpl w:val="FFFCFFD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1C22777"/>
    <w:multiLevelType w:val="hybridMultilevel"/>
    <w:tmpl w:val="5920898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4BE0A49"/>
    <w:multiLevelType w:val="hybridMultilevel"/>
    <w:tmpl w:val="5464EA5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54A1B6E"/>
    <w:multiLevelType w:val="hybridMultilevel"/>
    <w:tmpl w:val="F94ECEB4"/>
    <w:lvl w:ilvl="0" w:tplc="0410000B">
      <w:start w:val="1"/>
      <w:numFmt w:val="bullet"/>
      <w:lvlText w:val=""/>
      <w:lvlJc w:val="left"/>
      <w:pPr>
        <w:ind w:left="2138" w:hanging="360"/>
      </w:pPr>
      <w:rPr>
        <w:rFonts w:ascii="Wingdings" w:hAnsi="Wingdings" w:hint="default"/>
      </w:rPr>
    </w:lvl>
    <w:lvl w:ilvl="1" w:tplc="04100003">
      <w:start w:val="1"/>
      <w:numFmt w:val="bullet"/>
      <w:lvlText w:val="o"/>
      <w:lvlJc w:val="left"/>
      <w:pPr>
        <w:ind w:left="2858" w:hanging="360"/>
      </w:pPr>
      <w:rPr>
        <w:rFonts w:ascii="Courier New" w:hAnsi="Courier New" w:cs="Courier New" w:hint="default"/>
      </w:rPr>
    </w:lvl>
    <w:lvl w:ilvl="2" w:tplc="04100005" w:tentative="1">
      <w:start w:val="1"/>
      <w:numFmt w:val="bullet"/>
      <w:lvlText w:val=""/>
      <w:lvlJc w:val="left"/>
      <w:pPr>
        <w:ind w:left="3578" w:hanging="360"/>
      </w:pPr>
      <w:rPr>
        <w:rFonts w:ascii="Wingdings" w:hAnsi="Wingdings" w:hint="default"/>
      </w:rPr>
    </w:lvl>
    <w:lvl w:ilvl="3" w:tplc="04100001" w:tentative="1">
      <w:start w:val="1"/>
      <w:numFmt w:val="bullet"/>
      <w:lvlText w:val=""/>
      <w:lvlJc w:val="left"/>
      <w:pPr>
        <w:ind w:left="4298" w:hanging="360"/>
      </w:pPr>
      <w:rPr>
        <w:rFonts w:ascii="Symbol" w:hAnsi="Symbol" w:hint="default"/>
      </w:rPr>
    </w:lvl>
    <w:lvl w:ilvl="4" w:tplc="04100003" w:tentative="1">
      <w:start w:val="1"/>
      <w:numFmt w:val="bullet"/>
      <w:lvlText w:val="o"/>
      <w:lvlJc w:val="left"/>
      <w:pPr>
        <w:ind w:left="5018" w:hanging="360"/>
      </w:pPr>
      <w:rPr>
        <w:rFonts w:ascii="Courier New" w:hAnsi="Courier New" w:cs="Courier New" w:hint="default"/>
      </w:rPr>
    </w:lvl>
    <w:lvl w:ilvl="5" w:tplc="04100005" w:tentative="1">
      <w:start w:val="1"/>
      <w:numFmt w:val="bullet"/>
      <w:lvlText w:val=""/>
      <w:lvlJc w:val="left"/>
      <w:pPr>
        <w:ind w:left="5738" w:hanging="360"/>
      </w:pPr>
      <w:rPr>
        <w:rFonts w:ascii="Wingdings" w:hAnsi="Wingdings" w:hint="default"/>
      </w:rPr>
    </w:lvl>
    <w:lvl w:ilvl="6" w:tplc="04100001" w:tentative="1">
      <w:start w:val="1"/>
      <w:numFmt w:val="bullet"/>
      <w:lvlText w:val=""/>
      <w:lvlJc w:val="left"/>
      <w:pPr>
        <w:ind w:left="6458" w:hanging="360"/>
      </w:pPr>
      <w:rPr>
        <w:rFonts w:ascii="Symbol" w:hAnsi="Symbol" w:hint="default"/>
      </w:rPr>
    </w:lvl>
    <w:lvl w:ilvl="7" w:tplc="04100003" w:tentative="1">
      <w:start w:val="1"/>
      <w:numFmt w:val="bullet"/>
      <w:lvlText w:val="o"/>
      <w:lvlJc w:val="left"/>
      <w:pPr>
        <w:ind w:left="7178" w:hanging="360"/>
      </w:pPr>
      <w:rPr>
        <w:rFonts w:ascii="Courier New" w:hAnsi="Courier New" w:cs="Courier New" w:hint="default"/>
      </w:rPr>
    </w:lvl>
    <w:lvl w:ilvl="8" w:tplc="04100005" w:tentative="1">
      <w:start w:val="1"/>
      <w:numFmt w:val="bullet"/>
      <w:lvlText w:val=""/>
      <w:lvlJc w:val="left"/>
      <w:pPr>
        <w:ind w:left="7898" w:hanging="360"/>
      </w:pPr>
      <w:rPr>
        <w:rFonts w:ascii="Wingdings" w:hAnsi="Wingdings" w:hint="default"/>
      </w:rPr>
    </w:lvl>
  </w:abstractNum>
  <w:abstractNum w:abstractNumId="4">
    <w:nsid w:val="06791069"/>
    <w:multiLevelType w:val="hybridMultilevel"/>
    <w:tmpl w:val="B052A9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07A32E75"/>
    <w:multiLevelType w:val="hybridMultilevel"/>
    <w:tmpl w:val="48BCB778"/>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0AA04C9F"/>
    <w:multiLevelType w:val="hybridMultilevel"/>
    <w:tmpl w:val="6C0C70D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20D82960"/>
    <w:multiLevelType w:val="hybridMultilevel"/>
    <w:tmpl w:val="166C756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2D1414DE"/>
    <w:multiLevelType w:val="hybridMultilevel"/>
    <w:tmpl w:val="87321D8A"/>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3794788E"/>
    <w:multiLevelType w:val="hybridMultilevel"/>
    <w:tmpl w:val="493867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406649D6"/>
    <w:multiLevelType w:val="hybridMultilevel"/>
    <w:tmpl w:val="B426B83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49B85EE6"/>
    <w:multiLevelType w:val="hybridMultilevel"/>
    <w:tmpl w:val="C23883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4B971527"/>
    <w:multiLevelType w:val="hybridMultilevel"/>
    <w:tmpl w:val="BCD26A2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4EBD5CCA"/>
    <w:multiLevelType w:val="hybridMultilevel"/>
    <w:tmpl w:val="E292960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65B765A7"/>
    <w:multiLevelType w:val="hybridMultilevel"/>
    <w:tmpl w:val="22CA014C"/>
    <w:lvl w:ilvl="0" w:tplc="0410000B">
      <w:start w:val="1"/>
      <w:numFmt w:val="bullet"/>
      <w:lvlText w:val=""/>
      <w:lvlJc w:val="left"/>
      <w:pPr>
        <w:ind w:left="1287" w:hanging="360"/>
      </w:pPr>
      <w:rPr>
        <w:rFonts w:ascii="Wingdings" w:hAnsi="Wingdings" w:hint="default"/>
      </w:rPr>
    </w:lvl>
    <w:lvl w:ilvl="1" w:tplc="04100003">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5">
    <w:nsid w:val="6BD52084"/>
    <w:multiLevelType w:val="hybridMultilevel"/>
    <w:tmpl w:val="1F22B952"/>
    <w:lvl w:ilvl="0" w:tplc="A058E4DE">
      <w:start w:val="3"/>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6EDD6B8A"/>
    <w:multiLevelType w:val="hybridMultilevel"/>
    <w:tmpl w:val="7C961AFC"/>
    <w:lvl w:ilvl="0" w:tplc="4D369936">
      <w:start w:val="1"/>
      <w:numFmt w:val="bullet"/>
      <w:lvlText w:val=""/>
      <w:lvlJc w:val="left"/>
      <w:pPr>
        <w:ind w:left="720" w:hanging="360"/>
      </w:pPr>
      <w:rPr>
        <w:rFonts w:ascii="Wingdings" w:eastAsia="SimSun"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76BA1E63"/>
    <w:multiLevelType w:val="hybridMultilevel"/>
    <w:tmpl w:val="C6EA971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7F96608E"/>
    <w:multiLevelType w:val="hybridMultilevel"/>
    <w:tmpl w:val="F7BC77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8"/>
  </w:num>
  <w:num w:numId="2">
    <w:abstractNumId w:val="13"/>
  </w:num>
  <w:num w:numId="3">
    <w:abstractNumId w:val="7"/>
  </w:num>
  <w:num w:numId="4">
    <w:abstractNumId w:val="6"/>
  </w:num>
  <w:num w:numId="5">
    <w:abstractNumId w:val="14"/>
  </w:num>
  <w:num w:numId="6">
    <w:abstractNumId w:val="1"/>
  </w:num>
  <w:num w:numId="7">
    <w:abstractNumId w:val="12"/>
  </w:num>
  <w:num w:numId="8">
    <w:abstractNumId w:val="5"/>
  </w:num>
  <w:num w:numId="9">
    <w:abstractNumId w:val="10"/>
  </w:num>
  <w:num w:numId="10">
    <w:abstractNumId w:val="17"/>
  </w:num>
  <w:num w:numId="11">
    <w:abstractNumId w:val="16"/>
  </w:num>
  <w:num w:numId="12">
    <w:abstractNumId w:val="3"/>
  </w:num>
  <w:num w:numId="13">
    <w:abstractNumId w:val="11"/>
  </w:num>
  <w:num w:numId="14">
    <w:abstractNumId w:val="2"/>
  </w:num>
  <w:num w:numId="15">
    <w:abstractNumId w:val="0"/>
  </w:num>
  <w:num w:numId="16">
    <w:abstractNumId w:val="4"/>
  </w:num>
  <w:num w:numId="17">
    <w:abstractNumId w:val="9"/>
  </w:num>
  <w:num w:numId="18">
    <w:abstractNumId w:val="18"/>
  </w:num>
  <w:num w:numId="19">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hyphenationZone w:val="283"/>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2A7"/>
    <w:rsid w:val="0000135D"/>
    <w:rsid w:val="00007298"/>
    <w:rsid w:val="00007FB9"/>
    <w:rsid w:val="00024CF3"/>
    <w:rsid w:val="00025F4F"/>
    <w:rsid w:val="000334DD"/>
    <w:rsid w:val="000503EB"/>
    <w:rsid w:val="00052618"/>
    <w:rsid w:val="00063D04"/>
    <w:rsid w:val="0006417C"/>
    <w:rsid w:val="00065C53"/>
    <w:rsid w:val="00077B53"/>
    <w:rsid w:val="00085AC5"/>
    <w:rsid w:val="00090ECC"/>
    <w:rsid w:val="0009158E"/>
    <w:rsid w:val="00092AFC"/>
    <w:rsid w:val="00095ACB"/>
    <w:rsid w:val="000B1628"/>
    <w:rsid w:val="000C0B06"/>
    <w:rsid w:val="000C7D51"/>
    <w:rsid w:val="000D2FEF"/>
    <w:rsid w:val="000E11A5"/>
    <w:rsid w:val="000E1C3F"/>
    <w:rsid w:val="000E3EC1"/>
    <w:rsid w:val="001202E8"/>
    <w:rsid w:val="00120F39"/>
    <w:rsid w:val="001316ED"/>
    <w:rsid w:val="00133AFC"/>
    <w:rsid w:val="00142304"/>
    <w:rsid w:val="001430B3"/>
    <w:rsid w:val="0014383A"/>
    <w:rsid w:val="0015520B"/>
    <w:rsid w:val="00157DED"/>
    <w:rsid w:val="001860F5"/>
    <w:rsid w:val="001862C8"/>
    <w:rsid w:val="0019116C"/>
    <w:rsid w:val="00191B65"/>
    <w:rsid w:val="00192F45"/>
    <w:rsid w:val="001B1AF7"/>
    <w:rsid w:val="001C6C48"/>
    <w:rsid w:val="001F5784"/>
    <w:rsid w:val="00203721"/>
    <w:rsid w:val="002129CA"/>
    <w:rsid w:val="00213D8F"/>
    <w:rsid w:val="00215BCD"/>
    <w:rsid w:val="0022120A"/>
    <w:rsid w:val="002247A1"/>
    <w:rsid w:val="00230D72"/>
    <w:rsid w:val="002442C4"/>
    <w:rsid w:val="00245DE7"/>
    <w:rsid w:val="002479D4"/>
    <w:rsid w:val="00251CDA"/>
    <w:rsid w:val="00266DF6"/>
    <w:rsid w:val="002717C1"/>
    <w:rsid w:val="00283149"/>
    <w:rsid w:val="00293685"/>
    <w:rsid w:val="00297163"/>
    <w:rsid w:val="002B0309"/>
    <w:rsid w:val="002E5252"/>
    <w:rsid w:val="002E5389"/>
    <w:rsid w:val="002F2FC3"/>
    <w:rsid w:val="003216EF"/>
    <w:rsid w:val="00321CD5"/>
    <w:rsid w:val="003240DD"/>
    <w:rsid w:val="0033375B"/>
    <w:rsid w:val="003402EA"/>
    <w:rsid w:val="00340588"/>
    <w:rsid w:val="00340A00"/>
    <w:rsid w:val="003437E5"/>
    <w:rsid w:val="00361A53"/>
    <w:rsid w:val="00366296"/>
    <w:rsid w:val="003867FE"/>
    <w:rsid w:val="00386FA2"/>
    <w:rsid w:val="0038706A"/>
    <w:rsid w:val="00390D0B"/>
    <w:rsid w:val="00393057"/>
    <w:rsid w:val="00393D67"/>
    <w:rsid w:val="003C58C1"/>
    <w:rsid w:val="003C676F"/>
    <w:rsid w:val="003E7A73"/>
    <w:rsid w:val="0040107A"/>
    <w:rsid w:val="00404879"/>
    <w:rsid w:val="0041710A"/>
    <w:rsid w:val="00422238"/>
    <w:rsid w:val="00437FAE"/>
    <w:rsid w:val="00440478"/>
    <w:rsid w:val="004420BB"/>
    <w:rsid w:val="00447994"/>
    <w:rsid w:val="00457E9A"/>
    <w:rsid w:val="0046137B"/>
    <w:rsid w:val="00463E9E"/>
    <w:rsid w:val="004704FB"/>
    <w:rsid w:val="00471362"/>
    <w:rsid w:val="004751A1"/>
    <w:rsid w:val="004A0936"/>
    <w:rsid w:val="004B217F"/>
    <w:rsid w:val="004B29DA"/>
    <w:rsid w:val="004C462A"/>
    <w:rsid w:val="004D275D"/>
    <w:rsid w:val="004D6056"/>
    <w:rsid w:val="004E374F"/>
    <w:rsid w:val="004F11F6"/>
    <w:rsid w:val="00501BCB"/>
    <w:rsid w:val="0050679E"/>
    <w:rsid w:val="005076C7"/>
    <w:rsid w:val="00511B65"/>
    <w:rsid w:val="0052083A"/>
    <w:rsid w:val="0052085A"/>
    <w:rsid w:val="00521906"/>
    <w:rsid w:val="00524F84"/>
    <w:rsid w:val="00535D08"/>
    <w:rsid w:val="0053789D"/>
    <w:rsid w:val="00540342"/>
    <w:rsid w:val="00542579"/>
    <w:rsid w:val="005561F8"/>
    <w:rsid w:val="00560130"/>
    <w:rsid w:val="00566496"/>
    <w:rsid w:val="00566C30"/>
    <w:rsid w:val="00570DF8"/>
    <w:rsid w:val="00576467"/>
    <w:rsid w:val="00576734"/>
    <w:rsid w:val="00591C39"/>
    <w:rsid w:val="005954E4"/>
    <w:rsid w:val="005A2B0B"/>
    <w:rsid w:val="005B5AF3"/>
    <w:rsid w:val="005C0904"/>
    <w:rsid w:val="005D32A7"/>
    <w:rsid w:val="005D4BBF"/>
    <w:rsid w:val="005E000A"/>
    <w:rsid w:val="005F0B4B"/>
    <w:rsid w:val="005F576D"/>
    <w:rsid w:val="00605462"/>
    <w:rsid w:val="006215E9"/>
    <w:rsid w:val="006303AD"/>
    <w:rsid w:val="006432A6"/>
    <w:rsid w:val="00651FF9"/>
    <w:rsid w:val="006534F6"/>
    <w:rsid w:val="00660C1C"/>
    <w:rsid w:val="0067149B"/>
    <w:rsid w:val="00672627"/>
    <w:rsid w:val="00676027"/>
    <w:rsid w:val="006A0BB3"/>
    <w:rsid w:val="006A5BCA"/>
    <w:rsid w:val="006C0A94"/>
    <w:rsid w:val="006C50BD"/>
    <w:rsid w:val="006C5DDA"/>
    <w:rsid w:val="006D44D4"/>
    <w:rsid w:val="006E0C92"/>
    <w:rsid w:val="006E3673"/>
    <w:rsid w:val="006E5696"/>
    <w:rsid w:val="00712F94"/>
    <w:rsid w:val="00721F0B"/>
    <w:rsid w:val="007268AE"/>
    <w:rsid w:val="007364F4"/>
    <w:rsid w:val="007422DD"/>
    <w:rsid w:val="007664E9"/>
    <w:rsid w:val="00767758"/>
    <w:rsid w:val="00772CB6"/>
    <w:rsid w:val="007774A9"/>
    <w:rsid w:val="0078189A"/>
    <w:rsid w:val="007869CC"/>
    <w:rsid w:val="007A0547"/>
    <w:rsid w:val="007A61E3"/>
    <w:rsid w:val="007A7892"/>
    <w:rsid w:val="007B6FB8"/>
    <w:rsid w:val="007B7BE0"/>
    <w:rsid w:val="007C3D9D"/>
    <w:rsid w:val="007E1147"/>
    <w:rsid w:val="008000FB"/>
    <w:rsid w:val="00810D0B"/>
    <w:rsid w:val="00812AB9"/>
    <w:rsid w:val="00814B71"/>
    <w:rsid w:val="00820F98"/>
    <w:rsid w:val="00841F43"/>
    <w:rsid w:val="008456CC"/>
    <w:rsid w:val="00845C9F"/>
    <w:rsid w:val="0085217F"/>
    <w:rsid w:val="00881B9A"/>
    <w:rsid w:val="00881C95"/>
    <w:rsid w:val="00881F9D"/>
    <w:rsid w:val="00883174"/>
    <w:rsid w:val="008F2417"/>
    <w:rsid w:val="00900AD3"/>
    <w:rsid w:val="00903DF4"/>
    <w:rsid w:val="0091095F"/>
    <w:rsid w:val="0091543E"/>
    <w:rsid w:val="0091707E"/>
    <w:rsid w:val="00925042"/>
    <w:rsid w:val="009265F2"/>
    <w:rsid w:val="009355E6"/>
    <w:rsid w:val="00940C63"/>
    <w:rsid w:val="00941D0F"/>
    <w:rsid w:val="009426D9"/>
    <w:rsid w:val="0094300E"/>
    <w:rsid w:val="009459B5"/>
    <w:rsid w:val="00947FBB"/>
    <w:rsid w:val="00950CC5"/>
    <w:rsid w:val="009513F1"/>
    <w:rsid w:val="00951CD8"/>
    <w:rsid w:val="00956422"/>
    <w:rsid w:val="00960D3D"/>
    <w:rsid w:val="00973498"/>
    <w:rsid w:val="0097581B"/>
    <w:rsid w:val="009778FE"/>
    <w:rsid w:val="00987E39"/>
    <w:rsid w:val="009A4747"/>
    <w:rsid w:val="009A7C3B"/>
    <w:rsid w:val="009B05D7"/>
    <w:rsid w:val="009D271E"/>
    <w:rsid w:val="009E6C83"/>
    <w:rsid w:val="009F2B34"/>
    <w:rsid w:val="009F4126"/>
    <w:rsid w:val="009F4783"/>
    <w:rsid w:val="009F6502"/>
    <w:rsid w:val="00A0095F"/>
    <w:rsid w:val="00A07D24"/>
    <w:rsid w:val="00A177B9"/>
    <w:rsid w:val="00A36714"/>
    <w:rsid w:val="00A508A3"/>
    <w:rsid w:val="00A622A5"/>
    <w:rsid w:val="00A677E7"/>
    <w:rsid w:val="00A72391"/>
    <w:rsid w:val="00A77893"/>
    <w:rsid w:val="00A8451F"/>
    <w:rsid w:val="00A868F1"/>
    <w:rsid w:val="00AA385A"/>
    <w:rsid w:val="00AA6888"/>
    <w:rsid w:val="00AB0F50"/>
    <w:rsid w:val="00AE1CAF"/>
    <w:rsid w:val="00AE3011"/>
    <w:rsid w:val="00AE7CAA"/>
    <w:rsid w:val="00B10707"/>
    <w:rsid w:val="00B109F9"/>
    <w:rsid w:val="00B14E82"/>
    <w:rsid w:val="00B416B7"/>
    <w:rsid w:val="00B453A1"/>
    <w:rsid w:val="00B511FA"/>
    <w:rsid w:val="00B54B74"/>
    <w:rsid w:val="00B66D32"/>
    <w:rsid w:val="00B752AF"/>
    <w:rsid w:val="00B849C9"/>
    <w:rsid w:val="00B9262B"/>
    <w:rsid w:val="00B9275D"/>
    <w:rsid w:val="00B93511"/>
    <w:rsid w:val="00B95535"/>
    <w:rsid w:val="00B96C86"/>
    <w:rsid w:val="00BA17EB"/>
    <w:rsid w:val="00BA3E1E"/>
    <w:rsid w:val="00BB68BF"/>
    <w:rsid w:val="00BC52E4"/>
    <w:rsid w:val="00BC5D77"/>
    <w:rsid w:val="00BC6BE0"/>
    <w:rsid w:val="00BE2D09"/>
    <w:rsid w:val="00BE5206"/>
    <w:rsid w:val="00BF54FF"/>
    <w:rsid w:val="00C0551A"/>
    <w:rsid w:val="00C16626"/>
    <w:rsid w:val="00C223D9"/>
    <w:rsid w:val="00C24AA0"/>
    <w:rsid w:val="00C32DAC"/>
    <w:rsid w:val="00C34323"/>
    <w:rsid w:val="00C40F85"/>
    <w:rsid w:val="00C4654F"/>
    <w:rsid w:val="00C51533"/>
    <w:rsid w:val="00C51D3C"/>
    <w:rsid w:val="00C53BC2"/>
    <w:rsid w:val="00C53E07"/>
    <w:rsid w:val="00C615EB"/>
    <w:rsid w:val="00C833B3"/>
    <w:rsid w:val="00CA3AFC"/>
    <w:rsid w:val="00CA4356"/>
    <w:rsid w:val="00CB5335"/>
    <w:rsid w:val="00CB58B5"/>
    <w:rsid w:val="00CC4F17"/>
    <w:rsid w:val="00CD1EBB"/>
    <w:rsid w:val="00CD2602"/>
    <w:rsid w:val="00CD5640"/>
    <w:rsid w:val="00CF1C82"/>
    <w:rsid w:val="00D027A4"/>
    <w:rsid w:val="00D04AB1"/>
    <w:rsid w:val="00D1307A"/>
    <w:rsid w:val="00D1507F"/>
    <w:rsid w:val="00D205B8"/>
    <w:rsid w:val="00D3364B"/>
    <w:rsid w:val="00D41A7D"/>
    <w:rsid w:val="00D52D68"/>
    <w:rsid w:val="00D60437"/>
    <w:rsid w:val="00D6548C"/>
    <w:rsid w:val="00D654AF"/>
    <w:rsid w:val="00D70EF2"/>
    <w:rsid w:val="00D72038"/>
    <w:rsid w:val="00D74AF6"/>
    <w:rsid w:val="00DA5D98"/>
    <w:rsid w:val="00DC094E"/>
    <w:rsid w:val="00DC1B5F"/>
    <w:rsid w:val="00DC1E70"/>
    <w:rsid w:val="00DC47A6"/>
    <w:rsid w:val="00DD2A9B"/>
    <w:rsid w:val="00DE1243"/>
    <w:rsid w:val="00DE2FEB"/>
    <w:rsid w:val="00DE625B"/>
    <w:rsid w:val="00DF5E89"/>
    <w:rsid w:val="00E14B1C"/>
    <w:rsid w:val="00E17F89"/>
    <w:rsid w:val="00E20FCA"/>
    <w:rsid w:val="00E26BD8"/>
    <w:rsid w:val="00E276DA"/>
    <w:rsid w:val="00E35F8C"/>
    <w:rsid w:val="00E54CE4"/>
    <w:rsid w:val="00E648C1"/>
    <w:rsid w:val="00E67BC5"/>
    <w:rsid w:val="00E725F1"/>
    <w:rsid w:val="00E7574D"/>
    <w:rsid w:val="00E765AE"/>
    <w:rsid w:val="00E823FA"/>
    <w:rsid w:val="00E838B4"/>
    <w:rsid w:val="00E9281A"/>
    <w:rsid w:val="00E978F0"/>
    <w:rsid w:val="00EA5A4B"/>
    <w:rsid w:val="00EA6557"/>
    <w:rsid w:val="00EC379B"/>
    <w:rsid w:val="00EC5EE3"/>
    <w:rsid w:val="00EC73AE"/>
    <w:rsid w:val="00EC7944"/>
    <w:rsid w:val="00ED3258"/>
    <w:rsid w:val="00EE5B00"/>
    <w:rsid w:val="00EF4AFB"/>
    <w:rsid w:val="00F034B8"/>
    <w:rsid w:val="00F0554A"/>
    <w:rsid w:val="00F06036"/>
    <w:rsid w:val="00F07A60"/>
    <w:rsid w:val="00F14D8C"/>
    <w:rsid w:val="00F2457D"/>
    <w:rsid w:val="00F45F26"/>
    <w:rsid w:val="00F507B3"/>
    <w:rsid w:val="00F57002"/>
    <w:rsid w:val="00F571A5"/>
    <w:rsid w:val="00F6110D"/>
    <w:rsid w:val="00F64FF7"/>
    <w:rsid w:val="00F72E17"/>
    <w:rsid w:val="00F74D4F"/>
    <w:rsid w:val="00F90C04"/>
    <w:rsid w:val="00FA3FC8"/>
    <w:rsid w:val="00FB6813"/>
    <w:rsid w:val="00FC3E28"/>
    <w:rsid w:val="00FC56EE"/>
    <w:rsid w:val="00FD2C26"/>
    <w:rsid w:val="00FD37D4"/>
    <w:rsid w:val="00FD4148"/>
    <w:rsid w:val="00FD50F5"/>
    <w:rsid w:val="00FE6672"/>
    <w:rsid w:val="00FE6E88"/>
    <w:rsid w:val="00FF702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090EC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90ECC"/>
    <w:rPr>
      <w:rFonts w:ascii="Tahoma" w:hAnsi="Tahoma" w:cs="Tahoma"/>
      <w:sz w:val="16"/>
      <w:szCs w:val="16"/>
    </w:rPr>
  </w:style>
  <w:style w:type="paragraph" w:styleId="Paragrafoelenco">
    <w:name w:val="List Paragraph"/>
    <w:basedOn w:val="Normale"/>
    <w:uiPriority w:val="34"/>
    <w:qFormat/>
    <w:rsid w:val="00B453A1"/>
    <w:pPr>
      <w:ind w:left="720"/>
      <w:contextualSpacing/>
    </w:pPr>
  </w:style>
  <w:style w:type="table" w:styleId="Grigliatabella">
    <w:name w:val="Table Grid"/>
    <w:basedOn w:val="Tabellanormale"/>
    <w:uiPriority w:val="59"/>
    <w:rsid w:val="007B6FB8"/>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B6FB8"/>
    <w:pPr>
      <w:autoSpaceDE w:val="0"/>
      <w:autoSpaceDN w:val="0"/>
      <w:adjustRightInd w:val="0"/>
      <w:spacing w:after="0" w:line="240" w:lineRule="auto"/>
    </w:pPr>
    <w:rPr>
      <w:rFonts w:ascii="Times New Roman" w:hAnsi="Times New Roman" w:cs="Times New Roman"/>
      <w:color w:val="000000"/>
      <w:sz w:val="24"/>
      <w:szCs w:val="24"/>
    </w:rPr>
  </w:style>
  <w:style w:type="paragraph" w:styleId="Testonotadichiusura">
    <w:name w:val="endnote text"/>
    <w:basedOn w:val="Normale"/>
    <w:link w:val="TestonotadichiusuraCarattere"/>
    <w:uiPriority w:val="99"/>
    <w:semiHidden/>
    <w:unhideWhenUsed/>
    <w:rsid w:val="007B6FB8"/>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7B6FB8"/>
    <w:rPr>
      <w:sz w:val="20"/>
      <w:szCs w:val="20"/>
    </w:rPr>
  </w:style>
  <w:style w:type="character" w:styleId="Rimandonotadichiusura">
    <w:name w:val="endnote reference"/>
    <w:basedOn w:val="Carpredefinitoparagrafo"/>
    <w:uiPriority w:val="99"/>
    <w:semiHidden/>
    <w:unhideWhenUsed/>
    <w:rsid w:val="007B6FB8"/>
    <w:rPr>
      <w:vertAlign w:val="superscript"/>
    </w:rPr>
  </w:style>
  <w:style w:type="character" w:customStyle="1" w:styleId="Stile1Carattere">
    <w:name w:val="Stile1 Carattere"/>
    <w:basedOn w:val="Carpredefinitoparagrafo"/>
    <w:link w:val="Stile1"/>
    <w:locked/>
    <w:rsid w:val="0091095F"/>
    <w:rPr>
      <w:rFonts w:ascii="Bookman Old Style" w:hAnsi="Bookman Old Style"/>
      <w:smallCaps/>
      <w:sz w:val="24"/>
      <w:szCs w:val="24"/>
      <w:lang w:eastAsia="zh-CN"/>
    </w:rPr>
  </w:style>
  <w:style w:type="paragraph" w:customStyle="1" w:styleId="Stile1">
    <w:name w:val="Stile1"/>
    <w:basedOn w:val="Normale"/>
    <w:link w:val="Stile1Carattere"/>
    <w:qFormat/>
    <w:rsid w:val="0091095F"/>
    <w:pPr>
      <w:suppressAutoHyphens/>
      <w:spacing w:after="60" w:line="240" w:lineRule="auto"/>
      <w:ind w:left="-250"/>
      <w:jc w:val="center"/>
    </w:pPr>
    <w:rPr>
      <w:rFonts w:ascii="Bookman Old Style" w:hAnsi="Bookman Old Style"/>
      <w:smallCaps/>
      <w:sz w:val="24"/>
      <w:szCs w:val="24"/>
      <w:lang w:eastAsia="zh-CN"/>
    </w:rPr>
  </w:style>
  <w:style w:type="paragraph" w:styleId="Testonotaapidipagina">
    <w:name w:val="footnote text"/>
    <w:basedOn w:val="Normale"/>
    <w:link w:val="TestonotaapidipaginaCarattere"/>
    <w:uiPriority w:val="99"/>
    <w:semiHidden/>
    <w:unhideWhenUsed/>
    <w:rsid w:val="001C6C48"/>
    <w:pPr>
      <w:widowControl w:val="0"/>
      <w:suppressAutoHyphens/>
      <w:spacing w:after="0" w:line="240" w:lineRule="auto"/>
    </w:pPr>
    <w:rPr>
      <w:rFonts w:ascii="Times New Roman" w:eastAsia="SimSun" w:hAnsi="Times New Roman" w:cs="Mangal"/>
      <w:kern w:val="1"/>
      <w:sz w:val="20"/>
      <w:szCs w:val="18"/>
      <w:lang w:eastAsia="hi-IN" w:bidi="hi-IN"/>
    </w:rPr>
  </w:style>
  <w:style w:type="character" w:customStyle="1" w:styleId="TestonotaapidipaginaCarattere">
    <w:name w:val="Testo nota a piè di pagina Carattere"/>
    <w:basedOn w:val="Carpredefinitoparagrafo"/>
    <w:link w:val="Testonotaapidipagina"/>
    <w:uiPriority w:val="99"/>
    <w:semiHidden/>
    <w:rsid w:val="001C6C48"/>
    <w:rPr>
      <w:rFonts w:ascii="Times New Roman" w:eastAsia="SimSun" w:hAnsi="Times New Roman" w:cs="Mangal"/>
      <w:kern w:val="1"/>
      <w:sz w:val="20"/>
      <w:szCs w:val="18"/>
      <w:lang w:eastAsia="hi-IN" w:bidi="hi-IN"/>
    </w:rPr>
  </w:style>
  <w:style w:type="character" w:styleId="Rimandonotaapidipagina">
    <w:name w:val="footnote reference"/>
    <w:basedOn w:val="Carpredefinitoparagrafo"/>
    <w:uiPriority w:val="99"/>
    <w:semiHidden/>
    <w:unhideWhenUsed/>
    <w:rsid w:val="001C6C48"/>
    <w:rPr>
      <w:vertAlign w:val="superscript"/>
    </w:rPr>
  </w:style>
  <w:style w:type="character" w:styleId="Rimandocommento">
    <w:name w:val="annotation reference"/>
    <w:basedOn w:val="Carpredefinitoparagrafo"/>
    <w:uiPriority w:val="99"/>
    <w:semiHidden/>
    <w:unhideWhenUsed/>
    <w:rsid w:val="001C6C48"/>
    <w:rPr>
      <w:sz w:val="16"/>
      <w:szCs w:val="16"/>
    </w:rPr>
  </w:style>
  <w:style w:type="paragraph" w:styleId="NormaleWeb">
    <w:name w:val="Normal (Web)"/>
    <w:basedOn w:val="Normale"/>
    <w:uiPriority w:val="99"/>
    <w:unhideWhenUsed/>
    <w:qFormat/>
    <w:rsid w:val="001C6C48"/>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F07A6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07A60"/>
  </w:style>
  <w:style w:type="paragraph" w:styleId="Pidipagina">
    <w:name w:val="footer"/>
    <w:basedOn w:val="Normale"/>
    <w:link w:val="PidipaginaCarattere"/>
    <w:uiPriority w:val="99"/>
    <w:unhideWhenUsed/>
    <w:rsid w:val="00F07A6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07A60"/>
  </w:style>
  <w:style w:type="paragraph" w:customStyle="1" w:styleId="Paragrafobase">
    <w:name w:val="[Paragrafo base]"/>
    <w:basedOn w:val="Normale"/>
    <w:uiPriority w:val="99"/>
    <w:rsid w:val="00F07A60"/>
    <w:pPr>
      <w:widowControl w:val="0"/>
      <w:autoSpaceDE w:val="0"/>
      <w:autoSpaceDN w:val="0"/>
      <w:adjustRightInd w:val="0"/>
      <w:spacing w:after="0" w:line="288" w:lineRule="auto"/>
      <w:textAlignment w:val="center"/>
    </w:pPr>
    <w:rPr>
      <w:rFonts w:ascii="MinionPro-Regular" w:eastAsiaTheme="minorEastAsia" w:hAnsi="MinionPro-Regular" w:cs="MinionPro-Regular"/>
      <w:color w:val="000000"/>
      <w:sz w:val="24"/>
      <w:szCs w:val="24"/>
      <w:lang w:eastAsia="it-IT"/>
    </w:rPr>
  </w:style>
  <w:style w:type="paragraph" w:styleId="Testonormale">
    <w:name w:val="Plain Text"/>
    <w:basedOn w:val="Normale"/>
    <w:link w:val="TestonormaleCarattere"/>
    <w:uiPriority w:val="99"/>
    <w:unhideWhenUsed/>
    <w:rsid w:val="00FE6E88"/>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rsid w:val="00FE6E88"/>
    <w:rPr>
      <w:rFonts w:ascii="Consolas" w:hAnsi="Consolas"/>
      <w:sz w:val="21"/>
      <w:szCs w:val="21"/>
    </w:rPr>
  </w:style>
  <w:style w:type="character" w:styleId="Collegamentoipertestuale">
    <w:name w:val="Hyperlink"/>
    <w:rsid w:val="00D3364B"/>
    <w:rPr>
      <w:color w:val="000080"/>
      <w:u w:val="single"/>
    </w:rPr>
  </w:style>
  <w:style w:type="paragraph" w:styleId="Nessunaspaziatura">
    <w:name w:val="No Spacing"/>
    <w:uiPriority w:val="1"/>
    <w:qFormat/>
    <w:rsid w:val="00D027A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090EC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90ECC"/>
    <w:rPr>
      <w:rFonts w:ascii="Tahoma" w:hAnsi="Tahoma" w:cs="Tahoma"/>
      <w:sz w:val="16"/>
      <w:szCs w:val="16"/>
    </w:rPr>
  </w:style>
  <w:style w:type="paragraph" w:styleId="Paragrafoelenco">
    <w:name w:val="List Paragraph"/>
    <w:basedOn w:val="Normale"/>
    <w:uiPriority w:val="34"/>
    <w:qFormat/>
    <w:rsid w:val="00B453A1"/>
    <w:pPr>
      <w:ind w:left="720"/>
      <w:contextualSpacing/>
    </w:pPr>
  </w:style>
  <w:style w:type="table" w:styleId="Grigliatabella">
    <w:name w:val="Table Grid"/>
    <w:basedOn w:val="Tabellanormale"/>
    <w:uiPriority w:val="59"/>
    <w:rsid w:val="007B6FB8"/>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B6FB8"/>
    <w:pPr>
      <w:autoSpaceDE w:val="0"/>
      <w:autoSpaceDN w:val="0"/>
      <w:adjustRightInd w:val="0"/>
      <w:spacing w:after="0" w:line="240" w:lineRule="auto"/>
    </w:pPr>
    <w:rPr>
      <w:rFonts w:ascii="Times New Roman" w:hAnsi="Times New Roman" w:cs="Times New Roman"/>
      <w:color w:val="000000"/>
      <w:sz w:val="24"/>
      <w:szCs w:val="24"/>
    </w:rPr>
  </w:style>
  <w:style w:type="paragraph" w:styleId="Testonotadichiusura">
    <w:name w:val="endnote text"/>
    <w:basedOn w:val="Normale"/>
    <w:link w:val="TestonotadichiusuraCarattere"/>
    <w:uiPriority w:val="99"/>
    <w:semiHidden/>
    <w:unhideWhenUsed/>
    <w:rsid w:val="007B6FB8"/>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7B6FB8"/>
    <w:rPr>
      <w:sz w:val="20"/>
      <w:szCs w:val="20"/>
    </w:rPr>
  </w:style>
  <w:style w:type="character" w:styleId="Rimandonotadichiusura">
    <w:name w:val="endnote reference"/>
    <w:basedOn w:val="Carpredefinitoparagrafo"/>
    <w:uiPriority w:val="99"/>
    <w:semiHidden/>
    <w:unhideWhenUsed/>
    <w:rsid w:val="007B6FB8"/>
    <w:rPr>
      <w:vertAlign w:val="superscript"/>
    </w:rPr>
  </w:style>
  <w:style w:type="character" w:customStyle="1" w:styleId="Stile1Carattere">
    <w:name w:val="Stile1 Carattere"/>
    <w:basedOn w:val="Carpredefinitoparagrafo"/>
    <w:link w:val="Stile1"/>
    <w:locked/>
    <w:rsid w:val="0091095F"/>
    <w:rPr>
      <w:rFonts w:ascii="Bookman Old Style" w:hAnsi="Bookman Old Style"/>
      <w:smallCaps/>
      <w:sz w:val="24"/>
      <w:szCs w:val="24"/>
      <w:lang w:eastAsia="zh-CN"/>
    </w:rPr>
  </w:style>
  <w:style w:type="paragraph" w:customStyle="1" w:styleId="Stile1">
    <w:name w:val="Stile1"/>
    <w:basedOn w:val="Normale"/>
    <w:link w:val="Stile1Carattere"/>
    <w:qFormat/>
    <w:rsid w:val="0091095F"/>
    <w:pPr>
      <w:suppressAutoHyphens/>
      <w:spacing w:after="60" w:line="240" w:lineRule="auto"/>
      <w:ind w:left="-250"/>
      <w:jc w:val="center"/>
    </w:pPr>
    <w:rPr>
      <w:rFonts w:ascii="Bookman Old Style" w:hAnsi="Bookman Old Style"/>
      <w:smallCaps/>
      <w:sz w:val="24"/>
      <w:szCs w:val="24"/>
      <w:lang w:eastAsia="zh-CN"/>
    </w:rPr>
  </w:style>
  <w:style w:type="paragraph" w:styleId="Testonotaapidipagina">
    <w:name w:val="footnote text"/>
    <w:basedOn w:val="Normale"/>
    <w:link w:val="TestonotaapidipaginaCarattere"/>
    <w:uiPriority w:val="99"/>
    <w:semiHidden/>
    <w:unhideWhenUsed/>
    <w:rsid w:val="001C6C48"/>
    <w:pPr>
      <w:widowControl w:val="0"/>
      <w:suppressAutoHyphens/>
      <w:spacing w:after="0" w:line="240" w:lineRule="auto"/>
    </w:pPr>
    <w:rPr>
      <w:rFonts w:ascii="Times New Roman" w:eastAsia="SimSun" w:hAnsi="Times New Roman" w:cs="Mangal"/>
      <w:kern w:val="1"/>
      <w:sz w:val="20"/>
      <w:szCs w:val="18"/>
      <w:lang w:eastAsia="hi-IN" w:bidi="hi-IN"/>
    </w:rPr>
  </w:style>
  <w:style w:type="character" w:customStyle="1" w:styleId="TestonotaapidipaginaCarattere">
    <w:name w:val="Testo nota a piè di pagina Carattere"/>
    <w:basedOn w:val="Carpredefinitoparagrafo"/>
    <w:link w:val="Testonotaapidipagina"/>
    <w:uiPriority w:val="99"/>
    <w:semiHidden/>
    <w:rsid w:val="001C6C48"/>
    <w:rPr>
      <w:rFonts w:ascii="Times New Roman" w:eastAsia="SimSun" w:hAnsi="Times New Roman" w:cs="Mangal"/>
      <w:kern w:val="1"/>
      <w:sz w:val="20"/>
      <w:szCs w:val="18"/>
      <w:lang w:eastAsia="hi-IN" w:bidi="hi-IN"/>
    </w:rPr>
  </w:style>
  <w:style w:type="character" w:styleId="Rimandonotaapidipagina">
    <w:name w:val="footnote reference"/>
    <w:basedOn w:val="Carpredefinitoparagrafo"/>
    <w:uiPriority w:val="99"/>
    <w:semiHidden/>
    <w:unhideWhenUsed/>
    <w:rsid w:val="001C6C48"/>
    <w:rPr>
      <w:vertAlign w:val="superscript"/>
    </w:rPr>
  </w:style>
  <w:style w:type="character" w:styleId="Rimandocommento">
    <w:name w:val="annotation reference"/>
    <w:basedOn w:val="Carpredefinitoparagrafo"/>
    <w:uiPriority w:val="99"/>
    <w:semiHidden/>
    <w:unhideWhenUsed/>
    <w:rsid w:val="001C6C48"/>
    <w:rPr>
      <w:sz w:val="16"/>
      <w:szCs w:val="16"/>
    </w:rPr>
  </w:style>
  <w:style w:type="paragraph" w:styleId="NormaleWeb">
    <w:name w:val="Normal (Web)"/>
    <w:basedOn w:val="Normale"/>
    <w:uiPriority w:val="99"/>
    <w:unhideWhenUsed/>
    <w:qFormat/>
    <w:rsid w:val="001C6C48"/>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F07A6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07A60"/>
  </w:style>
  <w:style w:type="paragraph" w:styleId="Pidipagina">
    <w:name w:val="footer"/>
    <w:basedOn w:val="Normale"/>
    <w:link w:val="PidipaginaCarattere"/>
    <w:uiPriority w:val="99"/>
    <w:unhideWhenUsed/>
    <w:rsid w:val="00F07A6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07A60"/>
  </w:style>
  <w:style w:type="paragraph" w:customStyle="1" w:styleId="Paragrafobase">
    <w:name w:val="[Paragrafo base]"/>
    <w:basedOn w:val="Normale"/>
    <w:uiPriority w:val="99"/>
    <w:rsid w:val="00F07A60"/>
    <w:pPr>
      <w:widowControl w:val="0"/>
      <w:autoSpaceDE w:val="0"/>
      <w:autoSpaceDN w:val="0"/>
      <w:adjustRightInd w:val="0"/>
      <w:spacing w:after="0" w:line="288" w:lineRule="auto"/>
      <w:textAlignment w:val="center"/>
    </w:pPr>
    <w:rPr>
      <w:rFonts w:ascii="MinionPro-Regular" w:eastAsiaTheme="minorEastAsia" w:hAnsi="MinionPro-Regular" w:cs="MinionPro-Regular"/>
      <w:color w:val="000000"/>
      <w:sz w:val="24"/>
      <w:szCs w:val="24"/>
      <w:lang w:eastAsia="it-IT"/>
    </w:rPr>
  </w:style>
  <w:style w:type="paragraph" w:styleId="Testonormale">
    <w:name w:val="Plain Text"/>
    <w:basedOn w:val="Normale"/>
    <w:link w:val="TestonormaleCarattere"/>
    <w:uiPriority w:val="99"/>
    <w:unhideWhenUsed/>
    <w:rsid w:val="00FE6E88"/>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rsid w:val="00FE6E88"/>
    <w:rPr>
      <w:rFonts w:ascii="Consolas" w:hAnsi="Consolas"/>
      <w:sz w:val="21"/>
      <w:szCs w:val="21"/>
    </w:rPr>
  </w:style>
  <w:style w:type="character" w:styleId="Collegamentoipertestuale">
    <w:name w:val="Hyperlink"/>
    <w:rsid w:val="00D3364B"/>
    <w:rPr>
      <w:color w:val="000080"/>
      <w:u w:val="single"/>
    </w:rPr>
  </w:style>
  <w:style w:type="paragraph" w:styleId="Nessunaspaziatura">
    <w:name w:val="No Spacing"/>
    <w:uiPriority w:val="1"/>
    <w:qFormat/>
    <w:rsid w:val="00D027A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0819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8.jpeg"/><Relationship Id="rId26" Type="http://schemas.openxmlformats.org/officeDocument/2006/relationships/image" Target="media/image11.jpeg"/><Relationship Id="rId39" Type="http://schemas.openxmlformats.org/officeDocument/2006/relationships/image" Target="media/image23.jpeg"/><Relationship Id="rId21" Type="http://schemas.openxmlformats.org/officeDocument/2006/relationships/diagramLayout" Target="diagrams/layout1.xml"/><Relationship Id="rId34" Type="http://schemas.openxmlformats.org/officeDocument/2006/relationships/image" Target="media/image18.jpeg"/><Relationship Id="rId42" Type="http://schemas.openxmlformats.org/officeDocument/2006/relationships/image" Target="media/image25.jpeg"/><Relationship Id="rId47" Type="http://schemas.openxmlformats.org/officeDocument/2006/relationships/image" Target="media/image28.jpeg"/><Relationship Id="rId50" Type="http://schemas.openxmlformats.org/officeDocument/2006/relationships/image" Target="media/image31.jpeg"/><Relationship Id="rId55" Type="http://schemas.openxmlformats.org/officeDocument/2006/relationships/image" Target="media/image36.jpeg"/><Relationship Id="rId6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13.jpeg"/><Relationship Id="rId11" Type="http://schemas.openxmlformats.org/officeDocument/2006/relationships/image" Target="media/image3.png"/><Relationship Id="rId24" Type="http://schemas.microsoft.com/office/2007/relationships/diagramDrawing" Target="diagrams/drawing1.xml"/><Relationship Id="rId32" Type="http://schemas.openxmlformats.org/officeDocument/2006/relationships/image" Target="media/image16.jpeg"/><Relationship Id="rId37" Type="http://schemas.openxmlformats.org/officeDocument/2006/relationships/image" Target="media/image21.jpeg"/><Relationship Id="rId40" Type="http://schemas.openxmlformats.org/officeDocument/2006/relationships/image" Target="media/image24.emf"/><Relationship Id="rId45" Type="http://schemas.openxmlformats.org/officeDocument/2006/relationships/hyperlink" Target="http://www.commissariobonifichediscariche.governo.it" TargetMode="External"/><Relationship Id="rId53" Type="http://schemas.openxmlformats.org/officeDocument/2006/relationships/image" Target="media/image34.jpeg"/><Relationship Id="rId58" Type="http://schemas.openxmlformats.org/officeDocument/2006/relationships/image" Target="media/image39.jpeg"/><Relationship Id="rId5" Type="http://schemas.openxmlformats.org/officeDocument/2006/relationships/settings" Target="settings.xml"/><Relationship Id="rId61" Type="http://schemas.openxmlformats.org/officeDocument/2006/relationships/theme" Target="theme/theme1.xml"/><Relationship Id="rId19" Type="http://schemas.openxmlformats.org/officeDocument/2006/relationships/image" Target="media/image9.jpeg"/><Relationship Id="rId14" Type="http://schemas.openxmlformats.org/officeDocument/2006/relationships/footer" Target="footer1.xml"/><Relationship Id="rId22" Type="http://schemas.openxmlformats.org/officeDocument/2006/relationships/diagramQuickStyle" Target="diagrams/quickStyle1.xml"/><Relationship Id="rId27" Type="http://schemas.openxmlformats.org/officeDocument/2006/relationships/hyperlink" Target="http://www.commissariobonificadiscariche.governo.it" TargetMode="External"/><Relationship Id="rId30" Type="http://schemas.openxmlformats.org/officeDocument/2006/relationships/image" Target="media/image14.jpeg"/><Relationship Id="rId35" Type="http://schemas.openxmlformats.org/officeDocument/2006/relationships/image" Target="media/image19.jpeg"/><Relationship Id="rId43" Type="http://schemas.openxmlformats.org/officeDocument/2006/relationships/hyperlink" Target="http://www.commissariobonificadiscariche.governo.it" TargetMode="External"/><Relationship Id="rId48" Type="http://schemas.openxmlformats.org/officeDocument/2006/relationships/image" Target="media/image29.jpeg"/><Relationship Id="rId56" Type="http://schemas.openxmlformats.org/officeDocument/2006/relationships/image" Target="media/image37.jpeg"/><Relationship Id="rId64" Type="http://schemas.openxmlformats.org/officeDocument/2006/relationships/customXml" Target="../customXml/item4.xml"/><Relationship Id="rId8" Type="http://schemas.openxmlformats.org/officeDocument/2006/relationships/endnotes" Target="endnotes.xml"/><Relationship Id="rId51" Type="http://schemas.openxmlformats.org/officeDocument/2006/relationships/image" Target="media/image32.jpe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7.jpeg"/><Relationship Id="rId25" Type="http://schemas.openxmlformats.org/officeDocument/2006/relationships/image" Target="media/image10.jpeg"/><Relationship Id="rId33" Type="http://schemas.openxmlformats.org/officeDocument/2006/relationships/image" Target="media/image17.jpeg"/><Relationship Id="rId38" Type="http://schemas.openxmlformats.org/officeDocument/2006/relationships/image" Target="media/image22.jpeg"/><Relationship Id="rId46" Type="http://schemas.openxmlformats.org/officeDocument/2006/relationships/image" Target="media/image27.jpeg"/><Relationship Id="rId59" Type="http://schemas.openxmlformats.org/officeDocument/2006/relationships/image" Target="media/image40.jpeg"/><Relationship Id="rId20" Type="http://schemas.openxmlformats.org/officeDocument/2006/relationships/diagramData" Target="diagrams/data1.xml"/><Relationship Id="rId41" Type="http://schemas.openxmlformats.org/officeDocument/2006/relationships/oleObject" Target="embeddings/oleObject1.bin"/><Relationship Id="rId54" Type="http://schemas.openxmlformats.org/officeDocument/2006/relationships/image" Target="media/image35.jpeg"/><Relationship Id="rId6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diagramColors" Target="diagrams/colors1.xml"/><Relationship Id="rId28" Type="http://schemas.openxmlformats.org/officeDocument/2006/relationships/image" Target="media/image12.jpeg"/><Relationship Id="rId36" Type="http://schemas.openxmlformats.org/officeDocument/2006/relationships/image" Target="media/image20.jpeg"/><Relationship Id="rId49" Type="http://schemas.openxmlformats.org/officeDocument/2006/relationships/image" Target="media/image30.jpeg"/><Relationship Id="rId57" Type="http://schemas.openxmlformats.org/officeDocument/2006/relationships/image" Target="media/image38.jpeg"/><Relationship Id="rId10" Type="http://schemas.openxmlformats.org/officeDocument/2006/relationships/image" Target="media/image2.jpeg"/><Relationship Id="rId31" Type="http://schemas.openxmlformats.org/officeDocument/2006/relationships/image" Target="media/image15.jpeg"/><Relationship Id="rId44" Type="http://schemas.openxmlformats.org/officeDocument/2006/relationships/image" Target="media/image26.jpeg"/><Relationship Id="rId52" Type="http://schemas.openxmlformats.org/officeDocument/2006/relationships/image" Target="media/image33.jpeg"/><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E621F85-32E9-4ED7-97A5-8169AB004A74}" type="doc">
      <dgm:prSet loTypeId="urn:microsoft.com/office/officeart/2005/8/layout/cycle8" loCatId="cycle" qsTypeId="urn:microsoft.com/office/officeart/2005/8/quickstyle/3d9" qsCatId="3D" csTypeId="urn:microsoft.com/office/officeart/2005/8/colors/colorful1" csCatId="colorful" phldr="1"/>
      <dgm:spPr/>
    </dgm:pt>
    <dgm:pt modelId="{108E484E-FC1D-4EC6-9083-153BCF5FC1C4}">
      <dgm:prSet phldrT="[Testo]" custT="1"/>
      <dgm:spPr/>
      <dgm:t>
        <a:bodyPr/>
        <a:lstStyle/>
        <a:p>
          <a:r>
            <a:rPr lang="it-IT" sz="1200" b="1"/>
            <a:t>PROGETTUALE</a:t>
          </a:r>
        </a:p>
      </dgm:t>
    </dgm:pt>
    <dgm:pt modelId="{5EB23BCF-744E-4562-8C65-44C07475EB78}" type="parTrans" cxnId="{5571B2D8-2874-496F-9A8A-2C32D81C9289}">
      <dgm:prSet/>
      <dgm:spPr/>
      <dgm:t>
        <a:bodyPr/>
        <a:lstStyle/>
        <a:p>
          <a:endParaRPr lang="it-IT"/>
        </a:p>
      </dgm:t>
    </dgm:pt>
    <dgm:pt modelId="{1B72A81F-8C6E-4835-8D4F-33072E9384C9}" type="sibTrans" cxnId="{5571B2D8-2874-496F-9A8A-2C32D81C9289}">
      <dgm:prSet/>
      <dgm:spPr/>
      <dgm:t>
        <a:bodyPr/>
        <a:lstStyle/>
        <a:p>
          <a:endParaRPr lang="it-IT"/>
        </a:p>
      </dgm:t>
    </dgm:pt>
    <dgm:pt modelId="{99DF97A7-03D5-4534-A4B5-6018A7CAC051}">
      <dgm:prSet phldrT="[Testo]" custT="1"/>
      <dgm:spPr/>
      <dgm:t>
        <a:bodyPr/>
        <a:lstStyle/>
        <a:p>
          <a:r>
            <a:rPr lang="it-IT" sz="1400" b="1"/>
            <a:t>OPERATIVA</a:t>
          </a:r>
        </a:p>
      </dgm:t>
    </dgm:pt>
    <dgm:pt modelId="{E980762C-87A1-4746-9898-3B2395C1911B}" type="parTrans" cxnId="{5C141F10-281A-4A88-8A99-4DE969BB6263}">
      <dgm:prSet/>
      <dgm:spPr/>
      <dgm:t>
        <a:bodyPr/>
        <a:lstStyle/>
        <a:p>
          <a:endParaRPr lang="it-IT"/>
        </a:p>
      </dgm:t>
    </dgm:pt>
    <dgm:pt modelId="{53A6C3DA-4E3A-44D1-ACF1-32D6A091783E}" type="sibTrans" cxnId="{5C141F10-281A-4A88-8A99-4DE969BB6263}">
      <dgm:prSet/>
      <dgm:spPr/>
      <dgm:t>
        <a:bodyPr/>
        <a:lstStyle/>
        <a:p>
          <a:endParaRPr lang="it-IT"/>
        </a:p>
      </dgm:t>
    </dgm:pt>
    <dgm:pt modelId="{C7E2305D-A5E6-4A28-AD57-E22B7677E02B}">
      <dgm:prSet phldrT="[Testo]" custT="1"/>
      <dgm:spPr/>
      <dgm:t>
        <a:bodyPr/>
        <a:lstStyle/>
        <a:p>
          <a:r>
            <a:rPr lang="it-IT" sz="1200" b="1"/>
            <a:t>INFORMATIVA</a:t>
          </a:r>
        </a:p>
      </dgm:t>
    </dgm:pt>
    <dgm:pt modelId="{E847ED84-1429-44A3-A6FA-361C7306B77D}" type="parTrans" cxnId="{71E2C093-9103-44B4-BF34-58507C93AA81}">
      <dgm:prSet/>
      <dgm:spPr/>
      <dgm:t>
        <a:bodyPr/>
        <a:lstStyle/>
        <a:p>
          <a:endParaRPr lang="it-IT"/>
        </a:p>
      </dgm:t>
    </dgm:pt>
    <dgm:pt modelId="{81B4A35F-DDC6-4D9F-8FE5-F8F98494148B}" type="sibTrans" cxnId="{71E2C093-9103-44B4-BF34-58507C93AA81}">
      <dgm:prSet/>
      <dgm:spPr/>
      <dgm:t>
        <a:bodyPr/>
        <a:lstStyle/>
        <a:p>
          <a:endParaRPr lang="it-IT"/>
        </a:p>
      </dgm:t>
    </dgm:pt>
    <dgm:pt modelId="{0A050423-C770-477C-82D4-136DE3543FB2}" type="pres">
      <dgm:prSet presAssocID="{7E621F85-32E9-4ED7-97A5-8169AB004A74}" presName="compositeShape" presStyleCnt="0">
        <dgm:presLayoutVars>
          <dgm:chMax val="7"/>
          <dgm:dir/>
          <dgm:resizeHandles val="exact"/>
        </dgm:presLayoutVars>
      </dgm:prSet>
      <dgm:spPr/>
    </dgm:pt>
    <dgm:pt modelId="{3FFBEFD3-33B6-47E8-9ADC-40D5DCA14714}" type="pres">
      <dgm:prSet presAssocID="{7E621F85-32E9-4ED7-97A5-8169AB004A74}" presName="wedge1" presStyleLbl="node1" presStyleIdx="0" presStyleCnt="3" custLinFactNeighborX="-2065" custLinFactNeighborY="2654"/>
      <dgm:spPr/>
      <dgm:t>
        <a:bodyPr/>
        <a:lstStyle/>
        <a:p>
          <a:endParaRPr lang="it-IT"/>
        </a:p>
      </dgm:t>
    </dgm:pt>
    <dgm:pt modelId="{14628F3D-BE24-4CE2-8D00-EFE332BDC8A4}" type="pres">
      <dgm:prSet presAssocID="{7E621F85-32E9-4ED7-97A5-8169AB004A74}" presName="dummy1a" presStyleCnt="0"/>
      <dgm:spPr/>
    </dgm:pt>
    <dgm:pt modelId="{7389B2D6-0DFE-46AB-A834-CBAD82DF4F1E}" type="pres">
      <dgm:prSet presAssocID="{7E621F85-32E9-4ED7-97A5-8169AB004A74}" presName="dummy1b" presStyleCnt="0"/>
      <dgm:spPr/>
    </dgm:pt>
    <dgm:pt modelId="{01057C85-3BA8-46C3-87E9-E5816DBD5ED9}" type="pres">
      <dgm:prSet presAssocID="{7E621F85-32E9-4ED7-97A5-8169AB004A74}" presName="wedge1Tx" presStyleLbl="node1" presStyleIdx="0" presStyleCnt="3">
        <dgm:presLayoutVars>
          <dgm:chMax val="0"/>
          <dgm:chPref val="0"/>
          <dgm:bulletEnabled val="1"/>
        </dgm:presLayoutVars>
      </dgm:prSet>
      <dgm:spPr/>
      <dgm:t>
        <a:bodyPr/>
        <a:lstStyle/>
        <a:p>
          <a:endParaRPr lang="it-IT"/>
        </a:p>
      </dgm:t>
    </dgm:pt>
    <dgm:pt modelId="{DE160159-8D3D-4517-9265-F5704AF3E7B3}" type="pres">
      <dgm:prSet presAssocID="{7E621F85-32E9-4ED7-97A5-8169AB004A74}" presName="wedge2" presStyleLbl="node1" presStyleIdx="1" presStyleCnt="3"/>
      <dgm:spPr/>
      <dgm:t>
        <a:bodyPr/>
        <a:lstStyle/>
        <a:p>
          <a:endParaRPr lang="it-IT"/>
        </a:p>
      </dgm:t>
    </dgm:pt>
    <dgm:pt modelId="{3B2F2E26-DAB4-4E4D-8F94-5E92F8F7166D}" type="pres">
      <dgm:prSet presAssocID="{7E621F85-32E9-4ED7-97A5-8169AB004A74}" presName="dummy2a" presStyleCnt="0"/>
      <dgm:spPr/>
    </dgm:pt>
    <dgm:pt modelId="{D8A1E0CD-8194-4780-B3EA-83E5F7509D90}" type="pres">
      <dgm:prSet presAssocID="{7E621F85-32E9-4ED7-97A5-8169AB004A74}" presName="dummy2b" presStyleCnt="0"/>
      <dgm:spPr/>
    </dgm:pt>
    <dgm:pt modelId="{5D006012-A0D3-42E0-B5FD-9F31194FDF58}" type="pres">
      <dgm:prSet presAssocID="{7E621F85-32E9-4ED7-97A5-8169AB004A74}" presName="wedge2Tx" presStyleLbl="node1" presStyleIdx="1" presStyleCnt="3">
        <dgm:presLayoutVars>
          <dgm:chMax val="0"/>
          <dgm:chPref val="0"/>
          <dgm:bulletEnabled val="1"/>
        </dgm:presLayoutVars>
      </dgm:prSet>
      <dgm:spPr/>
      <dgm:t>
        <a:bodyPr/>
        <a:lstStyle/>
        <a:p>
          <a:endParaRPr lang="it-IT"/>
        </a:p>
      </dgm:t>
    </dgm:pt>
    <dgm:pt modelId="{F9DF9E7E-4BA3-4356-99FA-E148D1E530F8}" type="pres">
      <dgm:prSet presAssocID="{7E621F85-32E9-4ED7-97A5-8169AB004A74}" presName="wedge3" presStyleLbl="node1" presStyleIdx="2" presStyleCnt="3"/>
      <dgm:spPr/>
      <dgm:t>
        <a:bodyPr/>
        <a:lstStyle/>
        <a:p>
          <a:endParaRPr lang="it-IT"/>
        </a:p>
      </dgm:t>
    </dgm:pt>
    <dgm:pt modelId="{37C75275-C921-4806-9295-D06AB88B3463}" type="pres">
      <dgm:prSet presAssocID="{7E621F85-32E9-4ED7-97A5-8169AB004A74}" presName="dummy3a" presStyleCnt="0"/>
      <dgm:spPr/>
    </dgm:pt>
    <dgm:pt modelId="{63998FA2-B98F-4E12-8604-9392F491AB3E}" type="pres">
      <dgm:prSet presAssocID="{7E621F85-32E9-4ED7-97A5-8169AB004A74}" presName="dummy3b" presStyleCnt="0"/>
      <dgm:spPr/>
    </dgm:pt>
    <dgm:pt modelId="{3E162428-F41D-4BE8-824F-7E1BADA1A6F3}" type="pres">
      <dgm:prSet presAssocID="{7E621F85-32E9-4ED7-97A5-8169AB004A74}" presName="wedge3Tx" presStyleLbl="node1" presStyleIdx="2" presStyleCnt="3">
        <dgm:presLayoutVars>
          <dgm:chMax val="0"/>
          <dgm:chPref val="0"/>
          <dgm:bulletEnabled val="1"/>
        </dgm:presLayoutVars>
      </dgm:prSet>
      <dgm:spPr/>
      <dgm:t>
        <a:bodyPr/>
        <a:lstStyle/>
        <a:p>
          <a:endParaRPr lang="it-IT"/>
        </a:p>
      </dgm:t>
    </dgm:pt>
    <dgm:pt modelId="{B2337B63-5FFB-4CA4-BA60-9D42E2421842}" type="pres">
      <dgm:prSet presAssocID="{1B72A81F-8C6E-4835-8D4F-33072E9384C9}" presName="arrowWedge1" presStyleLbl="fgSibTrans2D1" presStyleIdx="0" presStyleCnt="3" custLinFactNeighborY="-461"/>
      <dgm:spPr/>
    </dgm:pt>
    <dgm:pt modelId="{FC836D1F-C896-4F17-8474-9B03A0142DDA}" type="pres">
      <dgm:prSet presAssocID="{53A6C3DA-4E3A-44D1-ACF1-32D6A091783E}" presName="arrowWedge2" presStyleLbl="fgSibTrans2D1" presStyleIdx="1" presStyleCnt="3" custLinFactNeighborY="-2208"/>
      <dgm:spPr/>
    </dgm:pt>
    <dgm:pt modelId="{CADBF59E-CD4D-4AF0-A8DE-244ACF6D4F37}" type="pres">
      <dgm:prSet presAssocID="{81B4A35F-DDC6-4D9F-8FE5-F8F98494148B}" presName="arrowWedge3" presStyleLbl="fgSibTrans2D1" presStyleIdx="2" presStyleCnt="3"/>
      <dgm:spPr/>
    </dgm:pt>
  </dgm:ptLst>
  <dgm:cxnLst>
    <dgm:cxn modelId="{84F37F25-1FFC-499E-8C97-2BBDA65A0094}" type="presOf" srcId="{C7E2305D-A5E6-4A28-AD57-E22B7677E02B}" destId="{F9DF9E7E-4BA3-4356-99FA-E148D1E530F8}" srcOrd="0" destOrd="0" presId="urn:microsoft.com/office/officeart/2005/8/layout/cycle8"/>
    <dgm:cxn modelId="{902800B3-9E05-4393-B718-CC875FB6099F}" type="presOf" srcId="{7E621F85-32E9-4ED7-97A5-8169AB004A74}" destId="{0A050423-C770-477C-82D4-136DE3543FB2}" srcOrd="0" destOrd="0" presId="urn:microsoft.com/office/officeart/2005/8/layout/cycle8"/>
    <dgm:cxn modelId="{4A3CDE9D-4FEC-4FDA-ADD0-AD9C27C0E9A0}" type="presOf" srcId="{108E484E-FC1D-4EC6-9083-153BCF5FC1C4}" destId="{01057C85-3BA8-46C3-87E9-E5816DBD5ED9}" srcOrd="1" destOrd="0" presId="urn:microsoft.com/office/officeart/2005/8/layout/cycle8"/>
    <dgm:cxn modelId="{C21ADBB2-3A7A-4278-B1EB-446FE90EA0AB}" type="presOf" srcId="{C7E2305D-A5E6-4A28-AD57-E22B7677E02B}" destId="{3E162428-F41D-4BE8-824F-7E1BADA1A6F3}" srcOrd="1" destOrd="0" presId="urn:microsoft.com/office/officeart/2005/8/layout/cycle8"/>
    <dgm:cxn modelId="{5571B2D8-2874-496F-9A8A-2C32D81C9289}" srcId="{7E621F85-32E9-4ED7-97A5-8169AB004A74}" destId="{108E484E-FC1D-4EC6-9083-153BCF5FC1C4}" srcOrd="0" destOrd="0" parTransId="{5EB23BCF-744E-4562-8C65-44C07475EB78}" sibTransId="{1B72A81F-8C6E-4835-8D4F-33072E9384C9}"/>
    <dgm:cxn modelId="{71E2C093-9103-44B4-BF34-58507C93AA81}" srcId="{7E621F85-32E9-4ED7-97A5-8169AB004A74}" destId="{C7E2305D-A5E6-4A28-AD57-E22B7677E02B}" srcOrd="2" destOrd="0" parTransId="{E847ED84-1429-44A3-A6FA-361C7306B77D}" sibTransId="{81B4A35F-DDC6-4D9F-8FE5-F8F98494148B}"/>
    <dgm:cxn modelId="{7735ACD0-3049-4A56-A179-8F851523B9FF}" type="presOf" srcId="{108E484E-FC1D-4EC6-9083-153BCF5FC1C4}" destId="{3FFBEFD3-33B6-47E8-9ADC-40D5DCA14714}" srcOrd="0" destOrd="0" presId="urn:microsoft.com/office/officeart/2005/8/layout/cycle8"/>
    <dgm:cxn modelId="{5C141F10-281A-4A88-8A99-4DE969BB6263}" srcId="{7E621F85-32E9-4ED7-97A5-8169AB004A74}" destId="{99DF97A7-03D5-4534-A4B5-6018A7CAC051}" srcOrd="1" destOrd="0" parTransId="{E980762C-87A1-4746-9898-3B2395C1911B}" sibTransId="{53A6C3DA-4E3A-44D1-ACF1-32D6A091783E}"/>
    <dgm:cxn modelId="{FF84AF30-28AD-4B15-B948-9C56DCAF266D}" type="presOf" srcId="{99DF97A7-03D5-4534-A4B5-6018A7CAC051}" destId="{5D006012-A0D3-42E0-B5FD-9F31194FDF58}" srcOrd="1" destOrd="0" presId="urn:microsoft.com/office/officeart/2005/8/layout/cycle8"/>
    <dgm:cxn modelId="{EE3364B2-A05A-46BD-9936-CD42998B7827}" type="presOf" srcId="{99DF97A7-03D5-4534-A4B5-6018A7CAC051}" destId="{DE160159-8D3D-4517-9265-F5704AF3E7B3}" srcOrd="0" destOrd="0" presId="urn:microsoft.com/office/officeart/2005/8/layout/cycle8"/>
    <dgm:cxn modelId="{2884F2A0-0034-4057-BDEE-216AB1DD0B59}" type="presParOf" srcId="{0A050423-C770-477C-82D4-136DE3543FB2}" destId="{3FFBEFD3-33B6-47E8-9ADC-40D5DCA14714}" srcOrd="0" destOrd="0" presId="urn:microsoft.com/office/officeart/2005/8/layout/cycle8"/>
    <dgm:cxn modelId="{82340C44-60F0-4B45-B1F3-C10B49480E13}" type="presParOf" srcId="{0A050423-C770-477C-82D4-136DE3543FB2}" destId="{14628F3D-BE24-4CE2-8D00-EFE332BDC8A4}" srcOrd="1" destOrd="0" presId="urn:microsoft.com/office/officeart/2005/8/layout/cycle8"/>
    <dgm:cxn modelId="{4A58F8A6-2D6A-4942-BFF8-C25EB2EAC3BF}" type="presParOf" srcId="{0A050423-C770-477C-82D4-136DE3543FB2}" destId="{7389B2D6-0DFE-46AB-A834-CBAD82DF4F1E}" srcOrd="2" destOrd="0" presId="urn:microsoft.com/office/officeart/2005/8/layout/cycle8"/>
    <dgm:cxn modelId="{48DA7179-E637-4084-882D-DB1D4513DF98}" type="presParOf" srcId="{0A050423-C770-477C-82D4-136DE3543FB2}" destId="{01057C85-3BA8-46C3-87E9-E5816DBD5ED9}" srcOrd="3" destOrd="0" presId="urn:microsoft.com/office/officeart/2005/8/layout/cycle8"/>
    <dgm:cxn modelId="{C375AD78-09C2-47C8-90D7-47615E748D9A}" type="presParOf" srcId="{0A050423-C770-477C-82D4-136DE3543FB2}" destId="{DE160159-8D3D-4517-9265-F5704AF3E7B3}" srcOrd="4" destOrd="0" presId="urn:microsoft.com/office/officeart/2005/8/layout/cycle8"/>
    <dgm:cxn modelId="{DB75BC2A-8C00-4C0F-9B69-A3BC3E412DC6}" type="presParOf" srcId="{0A050423-C770-477C-82D4-136DE3543FB2}" destId="{3B2F2E26-DAB4-4E4D-8F94-5E92F8F7166D}" srcOrd="5" destOrd="0" presId="urn:microsoft.com/office/officeart/2005/8/layout/cycle8"/>
    <dgm:cxn modelId="{0ED32845-84D4-4F69-B123-CE20BFBAB7E2}" type="presParOf" srcId="{0A050423-C770-477C-82D4-136DE3543FB2}" destId="{D8A1E0CD-8194-4780-B3EA-83E5F7509D90}" srcOrd="6" destOrd="0" presId="urn:microsoft.com/office/officeart/2005/8/layout/cycle8"/>
    <dgm:cxn modelId="{6A1A274F-3C47-4B98-A9C0-958091B59A54}" type="presParOf" srcId="{0A050423-C770-477C-82D4-136DE3543FB2}" destId="{5D006012-A0D3-42E0-B5FD-9F31194FDF58}" srcOrd="7" destOrd="0" presId="urn:microsoft.com/office/officeart/2005/8/layout/cycle8"/>
    <dgm:cxn modelId="{11C403C0-4792-4649-9527-43FB7D576996}" type="presParOf" srcId="{0A050423-C770-477C-82D4-136DE3543FB2}" destId="{F9DF9E7E-4BA3-4356-99FA-E148D1E530F8}" srcOrd="8" destOrd="0" presId="urn:microsoft.com/office/officeart/2005/8/layout/cycle8"/>
    <dgm:cxn modelId="{79631B59-A193-4C16-B26E-EC2F9E368295}" type="presParOf" srcId="{0A050423-C770-477C-82D4-136DE3543FB2}" destId="{37C75275-C921-4806-9295-D06AB88B3463}" srcOrd="9" destOrd="0" presId="urn:microsoft.com/office/officeart/2005/8/layout/cycle8"/>
    <dgm:cxn modelId="{5030E461-B1FE-4CA6-BB95-B911FACC72AE}" type="presParOf" srcId="{0A050423-C770-477C-82D4-136DE3543FB2}" destId="{63998FA2-B98F-4E12-8604-9392F491AB3E}" srcOrd="10" destOrd="0" presId="urn:microsoft.com/office/officeart/2005/8/layout/cycle8"/>
    <dgm:cxn modelId="{F0C3A847-E972-47EC-BC65-452D739C58C0}" type="presParOf" srcId="{0A050423-C770-477C-82D4-136DE3543FB2}" destId="{3E162428-F41D-4BE8-824F-7E1BADA1A6F3}" srcOrd="11" destOrd="0" presId="urn:microsoft.com/office/officeart/2005/8/layout/cycle8"/>
    <dgm:cxn modelId="{9F95BF38-7DA1-41BE-9FFA-AD7B3B5BF7CD}" type="presParOf" srcId="{0A050423-C770-477C-82D4-136DE3543FB2}" destId="{B2337B63-5FFB-4CA4-BA60-9D42E2421842}" srcOrd="12" destOrd="0" presId="urn:microsoft.com/office/officeart/2005/8/layout/cycle8"/>
    <dgm:cxn modelId="{82E5BFE1-3183-430B-84F0-651B1029B5EE}" type="presParOf" srcId="{0A050423-C770-477C-82D4-136DE3543FB2}" destId="{FC836D1F-C896-4F17-8474-9B03A0142DDA}" srcOrd="13" destOrd="0" presId="urn:microsoft.com/office/officeart/2005/8/layout/cycle8"/>
    <dgm:cxn modelId="{A6A2B8AD-1C85-43FF-A50B-A76E3C5C1C2D}" type="presParOf" srcId="{0A050423-C770-477C-82D4-136DE3543FB2}" destId="{CADBF59E-CD4D-4AF0-A8DE-244ACF6D4F37}" srcOrd="14" destOrd="0" presId="urn:microsoft.com/office/officeart/2005/8/layout/cycle8"/>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FFBEFD3-33B6-47E8-9ADC-40D5DCA14714}">
      <dsp:nvSpPr>
        <dsp:cNvPr id="0" name=""/>
        <dsp:cNvSpPr/>
      </dsp:nvSpPr>
      <dsp:spPr>
        <a:xfrm>
          <a:off x="224495" y="173001"/>
          <a:ext cx="1664741" cy="1664741"/>
        </a:xfrm>
        <a:prstGeom prst="pie">
          <a:avLst>
            <a:gd name="adj1" fmla="val 16200000"/>
            <a:gd name="adj2" fmla="val 1800000"/>
          </a:avLst>
        </a:prstGeom>
        <a:solidFill>
          <a:schemeClr val="accent2">
            <a:hueOff val="0"/>
            <a:satOff val="0"/>
            <a:lumOff val="0"/>
            <a:alphaOff val="0"/>
          </a:schemeClr>
        </a:solidFill>
        <a:ln>
          <a:noFill/>
        </a:ln>
        <a:effectLst>
          <a:outerShdw blurRad="40000" dist="23000" dir="5400000" rotWithShape="0">
            <a:srgbClr val="000000">
              <a:alpha val="35000"/>
            </a:srgbClr>
          </a:outerShdw>
        </a:effectLst>
        <a:sp3d extrusionH="152250" prstMaterial="matte">
          <a:bevelT w="165100" prst="coolSlant"/>
        </a:sp3d>
      </dsp:spPr>
      <dsp:style>
        <a:lnRef idx="0">
          <a:scrgbClr r="0" g="0" b="0"/>
        </a:lnRef>
        <a:fillRef idx="1">
          <a:scrgbClr r="0" g="0" b="0"/>
        </a:fillRef>
        <a:effectRef idx="2">
          <a:scrgbClr r="0" g="0" b="0"/>
        </a:effectRef>
        <a:fontRef idx="minor">
          <a:schemeClr val="lt1"/>
        </a:fontRef>
      </dsp:style>
      <dsp:txBody>
        <a:bodyPr spcFirstLastPara="0" vert="horz" wrap="square" lIns="15240" tIns="15240" rIns="15240" bIns="15240" numCol="1" spcCol="1270" anchor="ctr" anchorCtr="0">
          <a:noAutofit/>
          <a:sp3d extrusionH="28000" prstMaterial="matte"/>
        </a:bodyPr>
        <a:lstStyle/>
        <a:p>
          <a:pPr lvl="0" algn="ctr" defTabSz="533400">
            <a:lnSpc>
              <a:spcPct val="90000"/>
            </a:lnSpc>
            <a:spcBef>
              <a:spcPct val="0"/>
            </a:spcBef>
            <a:spcAft>
              <a:spcPct val="35000"/>
            </a:spcAft>
          </a:pPr>
          <a:r>
            <a:rPr lang="it-IT" sz="1200" b="1" kern="1200"/>
            <a:t>PROGETTUALE</a:t>
          </a:r>
        </a:p>
      </dsp:txBody>
      <dsp:txXfrm>
        <a:off x="1101853" y="525768"/>
        <a:ext cx="594550" cy="495458"/>
      </dsp:txXfrm>
    </dsp:sp>
    <dsp:sp modelId="{DE160159-8D3D-4517-9265-F5704AF3E7B3}">
      <dsp:nvSpPr>
        <dsp:cNvPr id="0" name=""/>
        <dsp:cNvSpPr/>
      </dsp:nvSpPr>
      <dsp:spPr>
        <a:xfrm>
          <a:off x="224586" y="188274"/>
          <a:ext cx="1664741" cy="1664741"/>
        </a:xfrm>
        <a:prstGeom prst="pie">
          <a:avLst>
            <a:gd name="adj1" fmla="val 1800000"/>
            <a:gd name="adj2" fmla="val 9000000"/>
          </a:avLst>
        </a:prstGeom>
        <a:solidFill>
          <a:schemeClr val="accent3">
            <a:hueOff val="0"/>
            <a:satOff val="0"/>
            <a:lumOff val="0"/>
            <a:alphaOff val="0"/>
          </a:schemeClr>
        </a:solidFill>
        <a:ln>
          <a:noFill/>
        </a:ln>
        <a:effectLst>
          <a:outerShdw blurRad="40000" dist="23000" dir="5400000" rotWithShape="0">
            <a:srgbClr val="000000">
              <a:alpha val="35000"/>
            </a:srgbClr>
          </a:outerShdw>
        </a:effectLst>
        <a:sp3d extrusionH="152250" prstMaterial="matte">
          <a:bevelT w="165100" prst="coolSlant"/>
        </a:sp3d>
      </dsp:spPr>
      <dsp:style>
        <a:lnRef idx="0">
          <a:scrgbClr r="0" g="0" b="0"/>
        </a:lnRef>
        <a:fillRef idx="1">
          <a:scrgbClr r="0" g="0" b="0"/>
        </a:fillRef>
        <a:effectRef idx="2">
          <a:scrgbClr r="0" g="0" b="0"/>
        </a:effectRef>
        <a:fontRef idx="minor">
          <a:schemeClr val="lt1"/>
        </a:fontRef>
      </dsp:style>
      <dsp:txBody>
        <a:bodyPr spcFirstLastPara="0" vert="horz" wrap="square" lIns="17780" tIns="17780" rIns="17780" bIns="17780" numCol="1" spcCol="1270" anchor="ctr" anchorCtr="0">
          <a:noAutofit/>
          <a:sp3d extrusionH="28000" prstMaterial="matte"/>
        </a:bodyPr>
        <a:lstStyle/>
        <a:p>
          <a:pPr lvl="0" algn="ctr" defTabSz="622300">
            <a:lnSpc>
              <a:spcPct val="90000"/>
            </a:lnSpc>
            <a:spcBef>
              <a:spcPct val="0"/>
            </a:spcBef>
            <a:spcAft>
              <a:spcPct val="35000"/>
            </a:spcAft>
          </a:pPr>
          <a:r>
            <a:rPr lang="it-IT" sz="1400" b="1" kern="1200"/>
            <a:t>OPERATIVA</a:t>
          </a:r>
        </a:p>
      </dsp:txBody>
      <dsp:txXfrm>
        <a:off x="620953" y="1268374"/>
        <a:ext cx="891825" cy="436003"/>
      </dsp:txXfrm>
    </dsp:sp>
    <dsp:sp modelId="{F9DF9E7E-4BA3-4356-99FA-E148D1E530F8}">
      <dsp:nvSpPr>
        <dsp:cNvPr id="0" name=""/>
        <dsp:cNvSpPr/>
      </dsp:nvSpPr>
      <dsp:spPr>
        <a:xfrm>
          <a:off x="190301" y="128819"/>
          <a:ext cx="1664741" cy="1664741"/>
        </a:xfrm>
        <a:prstGeom prst="pie">
          <a:avLst>
            <a:gd name="adj1" fmla="val 9000000"/>
            <a:gd name="adj2" fmla="val 16200000"/>
          </a:avLst>
        </a:prstGeom>
        <a:solidFill>
          <a:schemeClr val="accent4">
            <a:hueOff val="0"/>
            <a:satOff val="0"/>
            <a:lumOff val="0"/>
            <a:alphaOff val="0"/>
          </a:schemeClr>
        </a:solidFill>
        <a:ln>
          <a:noFill/>
        </a:ln>
        <a:effectLst>
          <a:outerShdw blurRad="40000" dist="23000" dir="5400000" rotWithShape="0">
            <a:srgbClr val="000000">
              <a:alpha val="35000"/>
            </a:srgbClr>
          </a:outerShdw>
        </a:effectLst>
        <a:sp3d extrusionH="152250" prstMaterial="matte">
          <a:bevelT w="165100" prst="coolSlant"/>
        </a:sp3d>
      </dsp:spPr>
      <dsp:style>
        <a:lnRef idx="0">
          <a:scrgbClr r="0" g="0" b="0"/>
        </a:lnRef>
        <a:fillRef idx="1">
          <a:scrgbClr r="0" g="0" b="0"/>
        </a:fillRef>
        <a:effectRef idx="2">
          <a:scrgbClr r="0" g="0" b="0"/>
        </a:effectRef>
        <a:fontRef idx="minor">
          <a:schemeClr val="lt1"/>
        </a:fontRef>
      </dsp:style>
      <dsp:txBody>
        <a:bodyPr spcFirstLastPara="0" vert="horz" wrap="square" lIns="15240" tIns="15240" rIns="15240" bIns="15240" numCol="1" spcCol="1270" anchor="ctr" anchorCtr="0">
          <a:noAutofit/>
          <a:sp3d extrusionH="28000" prstMaterial="matte"/>
        </a:bodyPr>
        <a:lstStyle/>
        <a:p>
          <a:pPr lvl="0" algn="ctr" defTabSz="533400">
            <a:lnSpc>
              <a:spcPct val="90000"/>
            </a:lnSpc>
            <a:spcBef>
              <a:spcPct val="0"/>
            </a:spcBef>
            <a:spcAft>
              <a:spcPct val="35000"/>
            </a:spcAft>
          </a:pPr>
          <a:r>
            <a:rPr lang="it-IT" sz="1200" b="1" kern="1200"/>
            <a:t>INFORMATIVA</a:t>
          </a:r>
        </a:p>
      </dsp:txBody>
      <dsp:txXfrm>
        <a:off x="383133" y="481585"/>
        <a:ext cx="594550" cy="495458"/>
      </dsp:txXfrm>
    </dsp:sp>
    <dsp:sp modelId="{B2337B63-5FFB-4CA4-BA60-9D42E2421842}">
      <dsp:nvSpPr>
        <dsp:cNvPr id="0" name=""/>
        <dsp:cNvSpPr/>
      </dsp:nvSpPr>
      <dsp:spPr>
        <a:xfrm>
          <a:off x="121577" y="61321"/>
          <a:ext cx="1870852" cy="1870852"/>
        </a:xfrm>
        <a:prstGeom prst="circularArrow">
          <a:avLst>
            <a:gd name="adj1" fmla="val 5085"/>
            <a:gd name="adj2" fmla="val 327528"/>
            <a:gd name="adj3" fmla="val 1472472"/>
            <a:gd name="adj4" fmla="val 16199432"/>
            <a:gd name="adj5" fmla="val 5932"/>
          </a:avLst>
        </a:prstGeom>
        <a:solidFill>
          <a:schemeClr val="accent2">
            <a:hueOff val="0"/>
            <a:satOff val="0"/>
            <a:lumOff val="0"/>
            <a:alphaOff val="0"/>
          </a:schemeClr>
        </a:solidFill>
        <a:ln>
          <a:noFill/>
        </a:ln>
        <a:effectLst>
          <a:outerShdw blurRad="40000" dist="23000" dir="5400000" rotWithShape="0">
            <a:srgbClr val="000000">
              <a:alpha val="35000"/>
            </a:srgbClr>
          </a:outerShdw>
        </a:effectLst>
        <a:sp3d prstMaterial="matte"/>
      </dsp:spPr>
      <dsp:style>
        <a:lnRef idx="0">
          <a:scrgbClr r="0" g="0" b="0"/>
        </a:lnRef>
        <a:fillRef idx="1">
          <a:scrgbClr r="0" g="0" b="0"/>
        </a:fillRef>
        <a:effectRef idx="2">
          <a:scrgbClr r="0" g="0" b="0"/>
        </a:effectRef>
        <a:fontRef idx="minor">
          <a:schemeClr val="lt1"/>
        </a:fontRef>
      </dsp:style>
    </dsp:sp>
    <dsp:sp modelId="{FC836D1F-C896-4F17-8474-9B03A0142DDA}">
      <dsp:nvSpPr>
        <dsp:cNvPr id="0" name=""/>
        <dsp:cNvSpPr/>
      </dsp:nvSpPr>
      <dsp:spPr>
        <a:xfrm>
          <a:off x="121531" y="43805"/>
          <a:ext cx="1870852" cy="1870852"/>
        </a:xfrm>
        <a:prstGeom prst="circularArrow">
          <a:avLst>
            <a:gd name="adj1" fmla="val 5085"/>
            <a:gd name="adj2" fmla="val 327528"/>
            <a:gd name="adj3" fmla="val 8671970"/>
            <a:gd name="adj4" fmla="val 1800502"/>
            <a:gd name="adj5" fmla="val 5932"/>
          </a:avLst>
        </a:prstGeom>
        <a:solidFill>
          <a:schemeClr val="accent3">
            <a:hueOff val="0"/>
            <a:satOff val="0"/>
            <a:lumOff val="0"/>
            <a:alphaOff val="0"/>
          </a:schemeClr>
        </a:solidFill>
        <a:ln>
          <a:noFill/>
        </a:ln>
        <a:effectLst>
          <a:outerShdw blurRad="40000" dist="23000" dir="5400000" rotWithShape="0">
            <a:srgbClr val="000000">
              <a:alpha val="35000"/>
            </a:srgbClr>
          </a:outerShdw>
        </a:effectLst>
        <a:sp3d prstMaterial="matte"/>
      </dsp:spPr>
      <dsp:style>
        <a:lnRef idx="0">
          <a:scrgbClr r="0" g="0" b="0"/>
        </a:lnRef>
        <a:fillRef idx="1">
          <a:scrgbClr r="0" g="0" b="0"/>
        </a:fillRef>
        <a:effectRef idx="2">
          <a:scrgbClr r="0" g="0" b="0"/>
        </a:effectRef>
        <a:fontRef idx="minor">
          <a:schemeClr val="lt1"/>
        </a:fontRef>
      </dsp:style>
    </dsp:sp>
    <dsp:sp modelId="{CADBF59E-CD4D-4AF0-A8DE-244ACF6D4F37}">
      <dsp:nvSpPr>
        <dsp:cNvPr id="0" name=""/>
        <dsp:cNvSpPr/>
      </dsp:nvSpPr>
      <dsp:spPr>
        <a:xfrm>
          <a:off x="87108" y="25763"/>
          <a:ext cx="1870852" cy="1870852"/>
        </a:xfrm>
        <a:prstGeom prst="circularArrow">
          <a:avLst>
            <a:gd name="adj1" fmla="val 5085"/>
            <a:gd name="adj2" fmla="val 327528"/>
            <a:gd name="adj3" fmla="val 15873039"/>
            <a:gd name="adj4" fmla="val 9000000"/>
            <a:gd name="adj5" fmla="val 5932"/>
          </a:avLst>
        </a:prstGeom>
        <a:solidFill>
          <a:schemeClr val="accent4">
            <a:hueOff val="0"/>
            <a:satOff val="0"/>
            <a:lumOff val="0"/>
            <a:alphaOff val="0"/>
          </a:schemeClr>
        </a:solidFill>
        <a:ln>
          <a:noFill/>
        </a:ln>
        <a:effectLst>
          <a:outerShdw blurRad="40000" dist="23000" dir="5400000" rotWithShape="0">
            <a:srgbClr val="000000">
              <a:alpha val="35000"/>
            </a:srgbClr>
          </a:outerShdw>
        </a:effectLst>
        <a:sp3d prstMaterial="matte"/>
      </dsp:spPr>
      <dsp:style>
        <a:lnRef idx="0">
          <a:scrgbClr r="0" g="0" b="0"/>
        </a:lnRef>
        <a:fillRef idx="1">
          <a:scrgbClr r="0" g="0" b="0"/>
        </a:fillRef>
        <a:effectRef idx="2">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9">
  <dgm:title val=""/>
  <dgm:desc val=""/>
  <dgm:catLst>
    <dgm:cat type="3D" pri="11900"/>
  </dgm:catLst>
  <dgm:scene3d>
    <a:camera prst="perspectiveRelaxed">
      <a:rot lat="19149996" lon="20104178" rev="1577324"/>
    </a:camera>
    <a:lightRig rig="soft" dir="t"/>
    <a:backdrop>
      <a:anchor x="0" y="0" z="-210000"/>
      <a:norm dx="0" dy="0" dz="914400"/>
      <a:up dx="0" dy="914400" dz="0"/>
    </a:backdrop>
  </dgm:scene3d>
  <dgm:styleLbl name="node0">
    <dgm:scene3d>
      <a:camera prst="orthographicFront"/>
      <a:lightRig rig="threePt" dir="t"/>
    </dgm:scene3d>
    <dgm:sp3d extrusionH="152250" prstMaterial="matte">
      <a:bevelT w="165100" prst="coolSlant"/>
    </dgm:sp3d>
    <dgm:txPr>
      <a:sp3d extrusionH="28000" prstMaterial="matte"/>
    </dgm:txPr>
    <dgm:style>
      <a:lnRef idx="0">
        <a:scrgbClr r="0" g="0" b="0"/>
      </a:lnRef>
      <a:fillRef idx="1">
        <a:scrgbClr r="0" g="0" b="0"/>
      </a:fillRef>
      <a:effectRef idx="2">
        <a:scrgbClr r="0" g="0" b="0"/>
      </a:effectRef>
      <a:fontRef idx="minor">
        <a:schemeClr val="lt1"/>
      </a:fontRef>
    </dgm:style>
  </dgm:styleLbl>
  <dgm:styleLbl name="lnNode1">
    <dgm:scene3d>
      <a:camera prst="orthographicFront"/>
      <a:lightRig rig="threePt" dir="t"/>
    </dgm:scene3d>
    <dgm:sp3d extrusionH="152250" prstMaterial="matte">
      <a:bevelT w="165100" prst="coolSlant"/>
    </dgm:sp3d>
    <dgm:txPr>
      <a:sp3d extrusionH="28000" prstMaterial="matte"/>
    </dgm:txPr>
    <dgm:style>
      <a:lnRef idx="0">
        <a:scrgbClr r="0" g="0" b="0"/>
      </a:lnRef>
      <a:fillRef idx="1">
        <a:scrgbClr r="0" g="0" b="0"/>
      </a:fillRef>
      <a:effectRef idx="2">
        <a:scrgbClr r="0" g="0" b="0"/>
      </a:effectRef>
      <a:fontRef idx="minor">
        <a:schemeClr val="lt1"/>
      </a:fontRef>
    </dgm:style>
  </dgm:styleLbl>
  <dgm:styleLbl name="vennNode1">
    <dgm:scene3d>
      <a:camera prst="orthographicFront"/>
      <a:lightRig rig="threePt" dir="t"/>
    </dgm:scene3d>
    <dgm:sp3d extrusionH="152250" prstMaterial="matte">
      <a:bevelT w="165100" prst="coolSlant"/>
    </dgm:sp3d>
    <dgm:txPr>
      <a:sp3d extrusionH="28000" prstMaterial="matte"/>
    </dgm:txPr>
    <dgm:style>
      <a:lnRef idx="0">
        <a:scrgbClr r="0" g="0" b="0"/>
      </a:lnRef>
      <a:fillRef idx="1">
        <a:scrgbClr r="0" g="0" b="0"/>
      </a:fillRef>
      <a:effectRef idx="2">
        <a:scrgbClr r="0" g="0" b="0"/>
      </a:effectRef>
      <a:fontRef idx="minor">
        <a:schemeClr val="tx1"/>
      </a:fontRef>
    </dgm:style>
  </dgm:styleLbl>
  <dgm:styleLbl name="alignNode1">
    <dgm:scene3d>
      <a:camera prst="orthographicFront"/>
      <a:lightRig rig="threePt" dir="t"/>
    </dgm:scene3d>
    <dgm:sp3d extrusionH="152250" prstMaterial="matte">
      <a:bevelT w="165100" prst="coolSlant"/>
    </dgm:sp3d>
    <dgm:txPr>
      <a:sp3d extrusionH="28000" prstMaterial="matte"/>
    </dgm:txPr>
    <dgm:style>
      <a:lnRef idx="1">
        <a:scrgbClr r="0" g="0" b="0"/>
      </a:lnRef>
      <a:fillRef idx="1">
        <a:scrgbClr r="0" g="0" b="0"/>
      </a:fillRef>
      <a:effectRef idx="2">
        <a:scrgbClr r="0" g="0" b="0"/>
      </a:effectRef>
      <a:fontRef idx="minor">
        <a:schemeClr val="lt1"/>
      </a:fontRef>
    </dgm:style>
  </dgm:styleLbl>
  <dgm:styleLbl name="node1">
    <dgm:scene3d>
      <a:camera prst="orthographicFront"/>
      <a:lightRig rig="threePt" dir="t"/>
    </dgm:scene3d>
    <dgm:sp3d extrusionH="152250" prstMaterial="matte">
      <a:bevelT w="165100" prst="coolSlant"/>
    </dgm:sp3d>
    <dgm:txPr>
      <a:sp3d extrusionH="28000" prstMaterial="matte"/>
    </dgm:txPr>
    <dgm:style>
      <a:lnRef idx="0">
        <a:scrgbClr r="0" g="0" b="0"/>
      </a:lnRef>
      <a:fillRef idx="1">
        <a:scrgbClr r="0" g="0" b="0"/>
      </a:fillRef>
      <a:effectRef idx="2">
        <a:scrgbClr r="0" g="0" b="0"/>
      </a:effectRef>
      <a:fontRef idx="minor">
        <a:schemeClr val="lt1"/>
      </a:fontRef>
    </dgm:style>
  </dgm:styleLbl>
  <dgm:styleLbl name="node2">
    <dgm:scene3d>
      <a:camera prst="orthographicFront"/>
      <a:lightRig rig="threePt" dir="t"/>
    </dgm:scene3d>
    <dgm:sp3d extrusionH="152250" prstMaterial="matte">
      <a:bevelT w="165100" prst="coolSlant"/>
    </dgm:sp3d>
    <dgm:txPr>
      <a:sp3d extrusionH="28000" prstMaterial="matte"/>
    </dgm:txPr>
    <dgm:style>
      <a:lnRef idx="0">
        <a:scrgbClr r="0" g="0" b="0"/>
      </a:lnRef>
      <a:fillRef idx="1">
        <a:scrgbClr r="0" g="0" b="0"/>
      </a:fillRef>
      <a:effectRef idx="2">
        <a:scrgbClr r="0" g="0" b="0"/>
      </a:effectRef>
      <a:fontRef idx="minor">
        <a:schemeClr val="lt1"/>
      </a:fontRef>
    </dgm:style>
  </dgm:styleLbl>
  <dgm:styleLbl name="node3">
    <dgm:scene3d>
      <a:camera prst="orthographicFront"/>
      <a:lightRig rig="threePt" dir="t"/>
    </dgm:scene3d>
    <dgm:sp3d extrusionH="152250" prstMaterial="matte">
      <a:bevelT w="165100" prst="coolSlant"/>
    </dgm:sp3d>
    <dgm:txPr>
      <a:sp3d extrusionH="28000" prstMaterial="matte"/>
    </dgm:txPr>
    <dgm:style>
      <a:lnRef idx="0">
        <a:scrgbClr r="0" g="0" b="0"/>
      </a:lnRef>
      <a:fillRef idx="1">
        <a:scrgbClr r="0" g="0" b="0"/>
      </a:fillRef>
      <a:effectRef idx="2">
        <a:scrgbClr r="0" g="0" b="0"/>
      </a:effectRef>
      <a:fontRef idx="minor">
        <a:schemeClr val="lt1"/>
      </a:fontRef>
    </dgm:style>
  </dgm:styleLbl>
  <dgm:styleLbl name="node4">
    <dgm:scene3d>
      <a:camera prst="orthographicFront"/>
      <a:lightRig rig="threePt" dir="t"/>
    </dgm:scene3d>
    <dgm:sp3d extrusionH="152250" prstMaterial="matte">
      <a:bevelT w="165100" prst="coolSlant"/>
    </dgm:sp3d>
    <dgm:txPr>
      <a:sp3d extrusionH="28000" prstMaterial="matte"/>
    </dgm:txPr>
    <dgm:style>
      <a:lnRef idx="0">
        <a:scrgbClr r="0" g="0" b="0"/>
      </a:lnRef>
      <a:fillRef idx="1">
        <a:scrgbClr r="0" g="0" b="0"/>
      </a:fillRef>
      <a:effectRef idx="2">
        <a:scrgbClr r="0" g="0" b="0"/>
      </a:effectRef>
      <a:fontRef idx="minor">
        <a:schemeClr val="lt1"/>
      </a:fontRef>
    </dgm:style>
  </dgm:styleLbl>
  <dgm:styleLbl name="fgImgPlace1">
    <dgm:scene3d>
      <a:camera prst="orthographicFront"/>
      <a:lightRig rig="threePt" dir="t"/>
    </dgm:scene3d>
    <dgm:sp3d prstMaterial="matte"/>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dgm:scene3d>
    <dgm:sp3d extrusionH="152250" prstMaterial="matte">
      <a:bevelT w="165100" prst="coolSlant"/>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dgm:scene3d>
    <dgm:sp3d z="-227350" prstMaterial="matte"/>
    <dgm:txPr/>
    <dgm:style>
      <a:lnRef idx="0">
        <a:scrgbClr r="0" g="0" b="0"/>
      </a:lnRef>
      <a:fillRef idx="1">
        <a:scrgbClr r="0" g="0" b="0"/>
      </a:fillRef>
      <a:effectRef idx="0">
        <a:scrgbClr r="0" g="0" b="0"/>
      </a:effectRef>
      <a:fontRef idx="minor"/>
    </dgm:style>
  </dgm:styleLbl>
  <dgm:styleLbl name="sibTrans2D1">
    <dgm:scene3d>
      <a:camera prst="orthographicFront"/>
      <a:lightRig rig="threePt" dir="t"/>
    </dgm:scene3d>
    <dgm:sp3d z="-227350" prstMaterial="matte"/>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prstMaterial="matte"/>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dgm:scene3d>
    <dgm:sp3d z="-227350" prstMaterial="matte"/>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z="-22735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extrusionH="152250" prstMaterial="matte">
      <a:bevelT w="165100" prst="coolSlant"/>
    </dgm:sp3d>
    <dgm:txPr>
      <a:sp3d extrusionH="28000" prstMaterial="matte"/>
    </dgm:txPr>
    <dgm:style>
      <a:lnRef idx="0">
        <a:scrgbClr r="0" g="0" b="0"/>
      </a:lnRef>
      <a:fillRef idx="1">
        <a:scrgbClr r="0" g="0" b="0"/>
      </a:fillRef>
      <a:effectRef idx="2">
        <a:scrgbClr r="0" g="0" b="0"/>
      </a:effectRef>
      <a:fontRef idx="minor">
        <a:schemeClr val="lt1"/>
      </a:fontRef>
    </dgm:style>
  </dgm:styleLbl>
  <dgm:styleLbl name="asst1">
    <dgm:scene3d>
      <a:camera prst="orthographicFront"/>
      <a:lightRig rig="threePt" dir="t"/>
    </dgm:scene3d>
    <dgm:sp3d extrusionH="152250" prstMaterial="matte">
      <a:bevelT w="165100" prst="coolSlant"/>
    </dgm:sp3d>
    <dgm:txPr>
      <a:sp3d extrusionH="28000" prstMaterial="matte"/>
    </dgm:txPr>
    <dgm:style>
      <a:lnRef idx="0">
        <a:scrgbClr r="0" g="0" b="0"/>
      </a:lnRef>
      <a:fillRef idx="1">
        <a:scrgbClr r="0" g="0" b="0"/>
      </a:fillRef>
      <a:effectRef idx="2">
        <a:scrgbClr r="0" g="0" b="0"/>
      </a:effectRef>
      <a:fontRef idx="minor">
        <a:schemeClr val="lt1"/>
      </a:fontRef>
    </dgm:style>
  </dgm:styleLbl>
  <dgm:styleLbl name="asst2">
    <dgm:scene3d>
      <a:camera prst="orthographicFront"/>
      <a:lightRig rig="threePt" dir="t"/>
    </dgm:scene3d>
    <dgm:sp3d extrusionH="152250" prstMaterial="matte">
      <a:bevelT w="165100" prst="coolSlant"/>
    </dgm:sp3d>
    <dgm:txPr>
      <a:sp3d extrusionH="28000" prstMaterial="matte"/>
    </dgm:txPr>
    <dgm:style>
      <a:lnRef idx="0">
        <a:scrgbClr r="0" g="0" b="0"/>
      </a:lnRef>
      <a:fillRef idx="1">
        <a:scrgbClr r="0" g="0" b="0"/>
      </a:fillRef>
      <a:effectRef idx="2">
        <a:scrgbClr r="0" g="0" b="0"/>
      </a:effectRef>
      <a:fontRef idx="minor">
        <a:schemeClr val="lt1"/>
      </a:fontRef>
    </dgm:style>
  </dgm:styleLbl>
  <dgm:styleLbl name="asst3">
    <dgm:scene3d>
      <a:camera prst="orthographicFront"/>
      <a:lightRig rig="threePt" dir="t"/>
    </dgm:scene3d>
    <dgm:sp3d extrusionH="152250" prstMaterial="matte">
      <a:bevelT w="165100" prst="coolSlant"/>
    </dgm:sp3d>
    <dgm:txPr>
      <a:sp3d extrusionH="28000" prstMaterial="matte"/>
    </dgm:txPr>
    <dgm:style>
      <a:lnRef idx="0">
        <a:scrgbClr r="0" g="0" b="0"/>
      </a:lnRef>
      <a:fillRef idx="1">
        <a:scrgbClr r="0" g="0" b="0"/>
      </a:fillRef>
      <a:effectRef idx="2">
        <a:scrgbClr r="0" g="0" b="0"/>
      </a:effectRef>
      <a:fontRef idx="minor">
        <a:schemeClr val="lt1"/>
      </a:fontRef>
    </dgm:style>
  </dgm:styleLbl>
  <dgm:styleLbl name="parChTrans2D1">
    <dgm:scene3d>
      <a:camera prst="orthographicFront"/>
      <a:lightRig rig="threePt" dir="t"/>
    </dgm:scene3d>
    <dgm:sp3d z="-227350" prstMaterial="matte"/>
    <dgm:txPr/>
    <dgm:style>
      <a:lnRef idx="0">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z="-227350" prstMaterial="matte"/>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z="-227350" prstMaterial="matte"/>
    <dgm:txPr/>
    <dgm:style>
      <a:lnRef idx="0">
        <a:scrgbClr r="0" g="0" b="0"/>
      </a:lnRef>
      <a:fillRef idx="3">
        <a:scrgbClr r="0" g="0" b="0"/>
      </a:fillRef>
      <a:effectRef idx="0">
        <a:scrgbClr r="0" g="0" b="0"/>
      </a:effectRef>
      <a:fontRef idx="minor">
        <a:schemeClr val="lt1"/>
      </a:fontRef>
    </dgm:style>
  </dgm:styleLbl>
  <dgm:styleLbl name="parChTrans2D4">
    <dgm:scene3d>
      <a:camera prst="orthographicFront"/>
      <a:lightRig rig="threePt" dir="t"/>
    </dgm:scene3d>
    <dgm:sp3d z="-227350" prstMaterial="matte"/>
    <dgm:txPr/>
    <dgm:style>
      <a:lnRef idx="0">
        <a:scrgbClr r="0" g="0" b="0"/>
      </a:lnRef>
      <a:fillRef idx="3">
        <a:scrgbClr r="0" g="0" b="0"/>
      </a:fillRef>
      <a:effectRef idx="0">
        <a:scrgbClr r="0" g="0" b="0"/>
      </a:effectRef>
      <a:fontRef idx="minor">
        <a:schemeClr val="lt1"/>
      </a:fontRef>
    </dgm:style>
  </dgm:styleLbl>
  <dgm:styleLbl name="parChTrans1D1">
    <dgm:scene3d>
      <a:camera prst="orthographicFront"/>
      <a:lightRig rig="threePt" dir="t"/>
    </dgm:scene3d>
    <dgm:sp3d z="-22735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22735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z="-22735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z="-22735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prstMaterial="matte"/>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z="-227350" prstMaterial="matte"/>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extrusionH="152250" prstMaterial="matte">
      <a:bevelT w="165100" prst="coolSlant"/>
    </dgm:sp3d>
    <dgm:txPr/>
    <dgm:style>
      <a:lnRef idx="0">
        <a:scrgbClr r="0" g="0" b="0"/>
      </a:lnRef>
      <a:fillRef idx="1">
        <a:scrgbClr r="0" g="0" b="0"/>
      </a:fillRef>
      <a:effectRef idx="2">
        <a:scrgbClr r="0" g="0" b="0"/>
      </a:effectRef>
      <a:fontRef idx="minor"/>
    </dgm:style>
  </dgm:styleLbl>
  <dgm:styleLbl name="trAlignAcc1">
    <dgm:scene3d>
      <a:camera prst="orthographicFront"/>
      <a:lightRig rig="threePt" dir="t"/>
    </dgm:scene3d>
    <dgm:sp3d extrusionH="152250" prstMaterial="matte">
      <a:bevelT w="165100" prst="coolSlant"/>
    </dgm:sp3d>
    <dgm:txPr/>
    <dgm:style>
      <a:lnRef idx="0">
        <a:scrgbClr r="0" g="0" b="0"/>
      </a:lnRef>
      <a:fillRef idx="1">
        <a:scrgbClr r="0" g="0" b="0"/>
      </a:fillRef>
      <a:effectRef idx="2">
        <a:scrgbClr r="0" g="0" b="0"/>
      </a:effectRef>
      <a:fontRef idx="minor"/>
    </dgm:style>
  </dgm:styleLbl>
  <dgm:styleLbl name="bgAcc1">
    <dgm:scene3d>
      <a:camera prst="orthographicFront"/>
      <a:lightRig rig="threePt" dir="t"/>
    </dgm:scene3d>
    <dgm:sp3d z="-227350" prstMaterial="matte"/>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prstMaterial="matte"/>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extrusionH="152250" prstMaterial="matte">
      <a:bevelT w="165100" prst="coolSlant"/>
    </dgm:sp3d>
    <dgm:txPr/>
    <dgm:style>
      <a:lnRef idx="0">
        <a:scrgbClr r="0" g="0" b="0"/>
      </a:lnRef>
      <a:fillRef idx="1">
        <a:scrgbClr r="0" g="0" b="0"/>
      </a:fillRef>
      <a:effectRef idx="2">
        <a:scrgbClr r="0" g="0" b="0"/>
      </a:effectRef>
      <a:fontRef idx="minor"/>
    </dgm:style>
  </dgm:styleLbl>
  <dgm:styleLbl name="solidBgAcc1">
    <dgm:scene3d>
      <a:camera prst="orthographicFront"/>
      <a:lightRig rig="threePt" dir="t"/>
    </dgm:scene3d>
    <dgm:sp3d z="-227350" prstMaterial="matte"/>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prstMaterial="matte"/>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extrusionH="152250" prstMaterial="matte">
      <a:bevelT w="165100" prst="coolSlant"/>
    </dgm:sp3d>
    <dgm:txPr/>
    <dgm:style>
      <a:lnRef idx="0">
        <a:scrgbClr r="0" g="0" b="0"/>
      </a:lnRef>
      <a:fillRef idx="1">
        <a:scrgbClr r="0" g="0" b="0"/>
      </a:fillRef>
      <a:effectRef idx="2">
        <a:scrgbClr r="0" g="0" b="0"/>
      </a:effectRef>
      <a:fontRef idx="minor"/>
    </dgm:style>
  </dgm:styleLbl>
  <dgm:styleLbl name="bgAccFollowNode1">
    <dgm:scene3d>
      <a:camera prst="orthographicFront"/>
      <a:lightRig rig="threePt" dir="t"/>
    </dgm:scene3d>
    <dgm:sp3d z="-227350" prstMaterial="matte"/>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prstMaterial="matte"/>
    <dgm:txPr/>
    <dgm:style>
      <a:lnRef idx="0">
        <a:scrgbClr r="0" g="0" b="0"/>
      </a:lnRef>
      <a:fillRef idx="1">
        <a:scrgbClr r="0" g="0" b="0"/>
      </a:fillRef>
      <a:effectRef idx="0">
        <a:scrgbClr r="0" g="0" b="0"/>
      </a:effectRef>
      <a:fontRef idx="minor"/>
    </dgm:style>
  </dgm:styleLbl>
  <dgm:styleLbl name="fgAcc2">
    <dgm:scene3d>
      <a:camera prst="orthographicFront"/>
      <a:lightRig rig="threePt" dir="t"/>
    </dgm:scene3d>
    <dgm:sp3d prstMaterial="matte"/>
    <dgm:txPr/>
    <dgm:style>
      <a:lnRef idx="0">
        <a:scrgbClr r="0" g="0" b="0"/>
      </a:lnRef>
      <a:fillRef idx="1">
        <a:scrgbClr r="0" g="0" b="0"/>
      </a:fillRef>
      <a:effectRef idx="0">
        <a:scrgbClr r="0" g="0" b="0"/>
      </a:effectRef>
      <a:fontRef idx="minor"/>
    </dgm:style>
  </dgm:styleLbl>
  <dgm:styleLbl name="fgAcc3">
    <dgm:scene3d>
      <a:camera prst="orthographicFront"/>
      <a:lightRig rig="threePt" dir="t"/>
    </dgm:scene3d>
    <dgm:sp3d prstMaterial="matte"/>
    <dgm:txPr/>
    <dgm:style>
      <a:lnRef idx="0">
        <a:scrgbClr r="0" g="0" b="0"/>
      </a:lnRef>
      <a:fillRef idx="1">
        <a:scrgbClr r="0" g="0" b="0"/>
      </a:fillRef>
      <a:effectRef idx="0">
        <a:scrgbClr r="0" g="0" b="0"/>
      </a:effectRef>
      <a:fontRef idx="minor"/>
    </dgm:style>
  </dgm:styleLbl>
  <dgm:styleLbl name="fgAcc4">
    <dgm:scene3d>
      <a:camera prst="orthographicFront"/>
      <a:lightRig rig="threePt" dir="t"/>
    </dgm:scene3d>
    <dgm:sp3d prstMaterial="matte"/>
    <dgm:txPr/>
    <dgm:style>
      <a:lnRef idx="0">
        <a:scrgbClr r="0" g="0" b="0"/>
      </a:lnRef>
      <a:fillRef idx="1">
        <a:scrgbClr r="0" g="0" b="0"/>
      </a:fillRef>
      <a:effectRef idx="0">
        <a:scrgbClr r="0" g="0" b="0"/>
      </a:effectRef>
      <a:fontRef idx="minor"/>
    </dgm:style>
  </dgm:styleLbl>
  <dgm:styleLbl name="bgShp">
    <dgm:scene3d>
      <a:camera prst="orthographicFront"/>
      <a:lightRig rig="threePt" dir="t"/>
    </dgm:scene3d>
    <dgm:sp3d z="-227350" prstMaterial="matte"/>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z="-227350" prstMaterial="matte"/>
    <dgm:txPr/>
    <dgm:style>
      <a:lnRef idx="0">
        <a:scrgbClr r="0" g="0" b="0"/>
      </a:lnRef>
      <a:fillRef idx="1">
        <a:scrgbClr r="0" g="0" b="0"/>
      </a:fillRef>
      <a:effectRef idx="0">
        <a:scrgbClr r="0" g="0" b="0"/>
      </a:effectRef>
      <a:fontRef idx="minor">
        <a:schemeClr val="lt1"/>
      </a:fontRef>
    </dgm:style>
  </dgm:styleLbl>
  <dgm:styleLbl name="trBgShp">
    <dgm:scene3d>
      <a:camera prst="orthographicFront"/>
      <a:lightRig rig="threePt" dir="t"/>
    </dgm:scene3d>
    <dgm:sp3d z="-22735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prstMaterial="matte"/>
    <dgm:txPr/>
    <dgm:style>
      <a:lnRef idx="0">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a:sp3d extrusionH="28000" prstMaterial="matte"/>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8C861CAFE9BD24F9B87EBFDED9294E9" ma:contentTypeVersion="11" ma:contentTypeDescription="Create a new document." ma:contentTypeScope="" ma:versionID="357012ada58e642847934d90f7a1628d">
  <xsd:schema xmlns:xsd="http://www.w3.org/2001/XMLSchema" xmlns:xs="http://www.w3.org/2001/XMLSchema" xmlns:p="http://schemas.microsoft.com/office/2006/metadata/properties" xmlns:ns2="01755551-5cd9-4c0d-9455-0f97dcbf3b95" xmlns:ns3="fd51905e-6271-4b25-8695-824b7e7a4c30" targetNamespace="http://schemas.microsoft.com/office/2006/metadata/properties" ma:root="true" ma:fieldsID="913494f60e6206e8cfc8108409a296c7" ns2:_="" ns3:_="">
    <xsd:import namespace="01755551-5cd9-4c0d-9455-0f97dcbf3b95"/>
    <xsd:import namespace="fd51905e-6271-4b25-8695-824b7e7a4c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755551-5cd9-4c0d-9455-0f97dcbf3b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d02e0f4-04c7-4f06-bdbd-d0196528d3c3"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descrip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51905e-6271-4b25-8695-824b7e7a4c3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abf3f92-5488-4a51-a1f4-beab0bde5cc6}" ma:internalName="TaxCatchAll" ma:showField="CatchAllData" ma:web="fd51905e-6271-4b25-8695-824b7e7a4c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1755551-5cd9-4c0d-9455-0f97dcbf3b95">
      <Terms xmlns="http://schemas.microsoft.com/office/infopath/2007/PartnerControls"/>
    </lcf76f155ced4ddcb4097134ff3c332f>
    <TaxCatchAll xmlns="fd51905e-6271-4b25-8695-824b7e7a4c30" xsi:nil="true"/>
  </documentManagement>
</p:properties>
</file>

<file path=customXml/itemProps1.xml><?xml version="1.0" encoding="utf-8"?>
<ds:datastoreItem xmlns:ds="http://schemas.openxmlformats.org/officeDocument/2006/customXml" ds:itemID="{BC5E571C-ED8C-4C28-9A22-CD0884B9E5E5}">
  <ds:schemaRefs>
    <ds:schemaRef ds:uri="http://schemas.openxmlformats.org/officeDocument/2006/bibliography"/>
  </ds:schemaRefs>
</ds:datastoreItem>
</file>

<file path=customXml/itemProps2.xml><?xml version="1.0" encoding="utf-8"?>
<ds:datastoreItem xmlns:ds="http://schemas.openxmlformats.org/officeDocument/2006/customXml" ds:itemID="{4AECB972-86B4-4FDE-9D53-C675AF90B154}"/>
</file>

<file path=customXml/itemProps3.xml><?xml version="1.0" encoding="utf-8"?>
<ds:datastoreItem xmlns:ds="http://schemas.openxmlformats.org/officeDocument/2006/customXml" ds:itemID="{C17CE646-EB00-4CAD-A16F-BD7030AE7A41}"/>
</file>

<file path=customXml/itemProps4.xml><?xml version="1.0" encoding="utf-8"?>
<ds:datastoreItem xmlns:ds="http://schemas.openxmlformats.org/officeDocument/2006/customXml" ds:itemID="{60C561E4-318A-4023-B23D-1207CFC4B7C3}"/>
</file>

<file path=docProps/app.xml><?xml version="1.0" encoding="utf-8"?>
<Properties xmlns="http://schemas.openxmlformats.org/officeDocument/2006/extended-properties" xmlns:vt="http://schemas.openxmlformats.org/officeDocument/2006/docPropsVTypes">
  <Template>Normal.dotm</Template>
  <TotalTime>0</TotalTime>
  <Pages>22</Pages>
  <Words>7769</Words>
  <Characters>44289</Characters>
  <Application>Microsoft Office Word</Application>
  <DocSecurity>0</DocSecurity>
  <Lines>369</Lines>
  <Paragraphs>103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 Gaetano Lory (App.)</dc:creator>
  <cp:lastModifiedBy>Fusco Alessio Tommaso (Magg.)</cp:lastModifiedBy>
  <cp:revision>2</cp:revision>
  <cp:lastPrinted>2021-08-17T07:21:00Z</cp:lastPrinted>
  <dcterms:created xsi:type="dcterms:W3CDTF">2021-09-28T07:41:00Z</dcterms:created>
  <dcterms:modified xsi:type="dcterms:W3CDTF">2021-09-28T07:41:00Z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8906600.00000000</vt:lpwstr>
  </property>
  <property fmtid="{D5CDD505-2E9C-101B-9397-08002B2CF9AE}" pid="3" name="ContentTypeId">
    <vt:lpwstr>0x01010068C861CAFE9BD24F9B87EBFDED9294E9</vt:lpwstr>
  </property>
</Properties>
</file>